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C" w:rsidRDefault="00CA093C" w:rsidP="00CA093C">
      <w:pPr>
        <w:pStyle w:val="HTML"/>
        <w:widowControl/>
        <w:adjustRightInd w:val="0"/>
        <w:snapToGrid w:val="0"/>
        <w:spacing w:line="540" w:lineRule="exact"/>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附件1</w:t>
      </w:r>
    </w:p>
    <w:p w:rsidR="00CA093C" w:rsidRDefault="00CA093C" w:rsidP="00CA093C">
      <w:pPr>
        <w:pStyle w:val="HTML"/>
        <w:widowControl/>
        <w:adjustRightInd w:val="0"/>
        <w:snapToGrid w:val="0"/>
        <w:spacing w:line="540" w:lineRule="exact"/>
        <w:rPr>
          <w:rFonts w:ascii="方正黑体_GBK" w:eastAsia="方正黑体_GBK" w:hAnsi="Times New Roman"/>
          <w:snapToGrid w:val="0"/>
          <w:color w:val="000000"/>
          <w:sz w:val="32"/>
          <w:szCs w:val="32"/>
        </w:rPr>
      </w:pPr>
    </w:p>
    <w:p w:rsidR="00CA093C" w:rsidRDefault="00CA093C" w:rsidP="00CA093C">
      <w:pPr>
        <w:pStyle w:val="HTML"/>
        <w:widowControl/>
        <w:adjustRightInd w:val="0"/>
        <w:snapToGrid w:val="0"/>
        <w:spacing w:line="540" w:lineRule="exact"/>
        <w:jc w:val="center"/>
        <w:rPr>
          <w:rFonts w:ascii="Times New Roman" w:eastAsia="方正小标宋_GBK" w:hAnsi="Times New Roman"/>
          <w:snapToGrid w:val="0"/>
          <w:color w:val="000000"/>
          <w:sz w:val="44"/>
          <w:szCs w:val="32"/>
        </w:rPr>
      </w:pPr>
      <w:bookmarkStart w:id="0" w:name="_GoBack"/>
      <w:r>
        <w:rPr>
          <w:rFonts w:ascii="Times New Roman" w:eastAsia="方正小标宋_GBK" w:hAnsi="Times New Roman" w:hint="default"/>
          <w:snapToGrid w:val="0"/>
          <w:color w:val="000000"/>
          <w:sz w:val="44"/>
          <w:szCs w:val="32"/>
        </w:rPr>
        <w:t>广西壮族自治区民政厅宣布失效的规范性文件目录</w:t>
      </w:r>
      <w:bookmarkEnd w:id="0"/>
    </w:p>
    <w:p w:rsidR="00CA093C" w:rsidRDefault="00CA093C" w:rsidP="00CA093C">
      <w:pPr>
        <w:pStyle w:val="HTML"/>
        <w:widowControl/>
        <w:adjustRightInd w:val="0"/>
        <w:snapToGrid w:val="0"/>
        <w:spacing w:line="540" w:lineRule="exact"/>
        <w:jc w:val="center"/>
        <w:rPr>
          <w:rFonts w:ascii="Times New Roman" w:eastAsia="方正小标宋_GBK" w:hAnsi="Times New Roman" w:hint="default"/>
          <w:snapToGrid w:val="0"/>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356"/>
        <w:gridCol w:w="3629"/>
      </w:tblGrid>
      <w:tr w:rsidR="00CA093C" w:rsidTr="004A6935">
        <w:trPr>
          <w:cantSplit/>
          <w:trHeight w:val="567"/>
          <w:jc w:val="center"/>
        </w:trPr>
        <w:tc>
          <w:tcPr>
            <w:tcW w:w="907" w:type="dxa"/>
            <w:vAlign w:val="center"/>
          </w:tcPr>
          <w:p w:rsidR="00CA093C" w:rsidRDefault="00CA093C"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序号</w:t>
            </w:r>
          </w:p>
        </w:tc>
        <w:tc>
          <w:tcPr>
            <w:tcW w:w="9356" w:type="dxa"/>
            <w:vAlign w:val="center"/>
          </w:tcPr>
          <w:p w:rsidR="00CA093C" w:rsidRDefault="00CA093C"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标题</w:t>
            </w:r>
          </w:p>
        </w:tc>
        <w:tc>
          <w:tcPr>
            <w:tcW w:w="3629" w:type="dxa"/>
            <w:vAlign w:val="center"/>
          </w:tcPr>
          <w:p w:rsidR="00CA093C" w:rsidRDefault="00CA093C" w:rsidP="004A6935">
            <w:pPr>
              <w:pStyle w:val="HTML"/>
              <w:widowControl/>
              <w:adjustRightInd w:val="0"/>
              <w:snapToGrid w:val="0"/>
              <w:spacing w:line="440" w:lineRule="exact"/>
              <w:jc w:val="center"/>
              <w:rPr>
                <w:rFonts w:ascii="方正黑体_GBK" w:eastAsia="方正黑体_GBK" w:hAnsi="Times New Roman"/>
                <w:snapToGrid w:val="0"/>
                <w:color w:val="000000"/>
                <w:sz w:val="32"/>
                <w:szCs w:val="32"/>
              </w:rPr>
            </w:pPr>
            <w:r>
              <w:rPr>
                <w:rFonts w:ascii="方正黑体_GBK" w:eastAsia="方正黑体_GBK" w:hAnsi="Times New Roman"/>
                <w:snapToGrid w:val="0"/>
                <w:color w:val="000000"/>
                <w:sz w:val="32"/>
                <w:szCs w:val="32"/>
              </w:rPr>
              <w:t>发文字号</w:t>
            </w:r>
          </w:p>
        </w:tc>
      </w:tr>
      <w:tr w:rsidR="00CA093C" w:rsidTr="004A6935">
        <w:trPr>
          <w:cantSplit/>
          <w:trHeight w:val="1021"/>
          <w:jc w:val="center"/>
        </w:trPr>
        <w:tc>
          <w:tcPr>
            <w:tcW w:w="907" w:type="dxa"/>
            <w:vAlign w:val="center"/>
          </w:tcPr>
          <w:p w:rsidR="00CA093C" w:rsidRDefault="00CA093C"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1</w:t>
            </w:r>
          </w:p>
        </w:tc>
        <w:tc>
          <w:tcPr>
            <w:tcW w:w="9356" w:type="dxa"/>
            <w:vAlign w:val="center"/>
          </w:tcPr>
          <w:p w:rsidR="00CA093C" w:rsidRDefault="00CA093C" w:rsidP="004A6935">
            <w:pPr>
              <w:pStyle w:val="HTML"/>
              <w:widowControl/>
              <w:adjustRightInd w:val="0"/>
              <w:snapToGrid w:val="0"/>
              <w:spacing w:line="440" w:lineRule="exact"/>
              <w:jc w:val="both"/>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广西壮族自治区民政厅关于印发广西壮族自治区行业协会商会直接登记管理若干规定（试行）的通知</w:t>
            </w:r>
          </w:p>
        </w:tc>
        <w:tc>
          <w:tcPr>
            <w:tcW w:w="3629" w:type="dxa"/>
            <w:vAlign w:val="center"/>
          </w:tcPr>
          <w:p w:rsidR="00CA093C" w:rsidRDefault="00CA093C" w:rsidP="004A6935">
            <w:pPr>
              <w:pStyle w:val="HTML"/>
              <w:widowControl/>
              <w:adjustRightInd w:val="0"/>
              <w:snapToGrid w:val="0"/>
              <w:spacing w:line="440" w:lineRule="exact"/>
              <w:jc w:val="center"/>
              <w:rPr>
                <w:rFonts w:ascii="Times New Roman" w:eastAsia="方正仿宋_GBK" w:hAnsi="Times New Roman" w:hint="default"/>
                <w:snapToGrid w:val="0"/>
                <w:color w:val="000000"/>
                <w:sz w:val="32"/>
                <w:szCs w:val="32"/>
              </w:rPr>
            </w:pPr>
            <w:r>
              <w:rPr>
                <w:rFonts w:ascii="Times New Roman" w:eastAsia="方正仿宋_GBK" w:hAnsi="Times New Roman" w:hint="default"/>
                <w:snapToGrid w:val="0"/>
                <w:color w:val="000000"/>
                <w:sz w:val="32"/>
                <w:szCs w:val="32"/>
              </w:rPr>
              <w:t>桂民规〔</w:t>
            </w:r>
            <w:r>
              <w:rPr>
                <w:rFonts w:ascii="Times New Roman" w:eastAsia="方正仿宋_GBK" w:hAnsi="Times New Roman" w:hint="default"/>
                <w:snapToGrid w:val="0"/>
                <w:color w:val="000000"/>
                <w:sz w:val="32"/>
                <w:szCs w:val="32"/>
              </w:rPr>
              <w:t>2022</w:t>
            </w:r>
            <w:r>
              <w:rPr>
                <w:rFonts w:ascii="Times New Roman" w:eastAsia="方正仿宋_GBK" w:hAnsi="Times New Roman" w:hint="default"/>
                <w:snapToGrid w:val="0"/>
                <w:color w:val="000000"/>
                <w:sz w:val="32"/>
                <w:szCs w:val="32"/>
              </w:rPr>
              <w:t>〕</w:t>
            </w:r>
            <w:r>
              <w:rPr>
                <w:rFonts w:ascii="Times New Roman" w:eastAsia="方正仿宋_GBK" w:hAnsi="Times New Roman" w:hint="default"/>
                <w:snapToGrid w:val="0"/>
                <w:color w:val="000000"/>
                <w:sz w:val="32"/>
                <w:szCs w:val="32"/>
              </w:rPr>
              <w:t>3</w:t>
            </w:r>
            <w:r>
              <w:rPr>
                <w:rFonts w:ascii="Times New Roman" w:eastAsia="方正仿宋_GBK" w:hAnsi="Times New Roman" w:hint="default"/>
                <w:snapToGrid w:val="0"/>
                <w:color w:val="000000"/>
                <w:sz w:val="32"/>
                <w:szCs w:val="32"/>
              </w:rPr>
              <w:t>号</w:t>
            </w:r>
          </w:p>
        </w:tc>
      </w:tr>
    </w:tbl>
    <w:p w:rsidR="00CA093C" w:rsidRDefault="00CA093C" w:rsidP="00CA093C">
      <w:pPr>
        <w:pStyle w:val="HTML"/>
        <w:widowControl/>
        <w:adjustRightInd w:val="0"/>
        <w:snapToGrid w:val="0"/>
        <w:spacing w:line="440" w:lineRule="exact"/>
        <w:rPr>
          <w:rFonts w:ascii="Times New Roman" w:eastAsia="方正仿宋_GBK" w:hAnsi="Times New Roman" w:hint="default"/>
          <w:snapToGrid w:val="0"/>
          <w:color w:val="000000"/>
          <w:sz w:val="32"/>
          <w:szCs w:val="32"/>
        </w:rPr>
      </w:pPr>
    </w:p>
    <w:p w:rsidR="00CA093C" w:rsidRDefault="00CA093C" w:rsidP="00CA093C">
      <w:pPr>
        <w:pStyle w:val="HTML"/>
        <w:widowControl/>
        <w:adjustRightInd w:val="0"/>
        <w:snapToGrid w:val="0"/>
        <w:spacing w:line="440" w:lineRule="exact"/>
        <w:rPr>
          <w:rFonts w:ascii="Times New Roman" w:eastAsia="方正仿宋_GBK" w:hAnsi="Times New Roman" w:hint="default"/>
          <w:snapToGrid w:val="0"/>
          <w:color w:val="000000"/>
          <w:sz w:val="32"/>
          <w:szCs w:val="32"/>
        </w:rPr>
      </w:pPr>
    </w:p>
    <w:p w:rsidR="002539C7" w:rsidRDefault="002539C7" w:rsidP="00CA093C"/>
    <w:sectPr w:rsidR="002539C7" w:rsidSect="00CA093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94" w:rsidRDefault="00B10E94" w:rsidP="00CA093C">
      <w:r>
        <w:separator/>
      </w:r>
    </w:p>
  </w:endnote>
  <w:endnote w:type="continuationSeparator" w:id="0">
    <w:p w:rsidR="00B10E94" w:rsidRDefault="00B10E94" w:rsidP="00CA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94" w:rsidRDefault="00B10E94" w:rsidP="00CA093C">
      <w:r>
        <w:separator/>
      </w:r>
    </w:p>
  </w:footnote>
  <w:footnote w:type="continuationSeparator" w:id="0">
    <w:p w:rsidR="00B10E94" w:rsidRDefault="00B10E94" w:rsidP="00CA0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A6"/>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0E94"/>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093C"/>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32A6"/>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9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093C"/>
    <w:rPr>
      <w:sz w:val="18"/>
      <w:szCs w:val="18"/>
    </w:rPr>
  </w:style>
  <w:style w:type="paragraph" w:styleId="a4">
    <w:name w:val="footer"/>
    <w:basedOn w:val="a"/>
    <w:link w:val="Char0"/>
    <w:uiPriority w:val="99"/>
    <w:unhideWhenUsed/>
    <w:rsid w:val="00CA09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093C"/>
    <w:rPr>
      <w:sz w:val="18"/>
      <w:szCs w:val="18"/>
    </w:rPr>
  </w:style>
  <w:style w:type="paragraph" w:styleId="HTML">
    <w:name w:val="HTML Preformatted"/>
    <w:basedOn w:val="a"/>
    <w:link w:val="HTMLChar"/>
    <w:qFormat/>
    <w:rsid w:val="00CA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CA093C"/>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9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093C"/>
    <w:rPr>
      <w:sz w:val="18"/>
      <w:szCs w:val="18"/>
    </w:rPr>
  </w:style>
  <w:style w:type="paragraph" w:styleId="a4">
    <w:name w:val="footer"/>
    <w:basedOn w:val="a"/>
    <w:link w:val="Char0"/>
    <w:uiPriority w:val="99"/>
    <w:unhideWhenUsed/>
    <w:rsid w:val="00CA09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093C"/>
    <w:rPr>
      <w:sz w:val="18"/>
      <w:szCs w:val="18"/>
    </w:rPr>
  </w:style>
  <w:style w:type="paragraph" w:styleId="HTML">
    <w:name w:val="HTML Preformatted"/>
    <w:basedOn w:val="a"/>
    <w:link w:val="HTMLChar"/>
    <w:qFormat/>
    <w:rsid w:val="00CA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CA093C"/>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89</Characters>
  <Application>Microsoft Office Word</Application>
  <DocSecurity>0</DocSecurity>
  <Lines>1</Lines>
  <Paragraphs>1</Paragraphs>
  <ScaleCrop>false</ScaleCrop>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2025-06-13T08:01:00Z</dcterms:created>
  <dcterms:modified xsi:type="dcterms:W3CDTF">2025-06-13T08:01:00Z</dcterms:modified>
</cp:coreProperties>
</file>