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D8" w:rsidRPr="008051D8" w:rsidRDefault="008051D8" w:rsidP="008051D8">
      <w:pPr>
        <w:shd w:val="clear" w:color="auto" w:fill="FFFFFF"/>
        <w:jc w:val="left"/>
        <w:rPr>
          <w:rFonts w:ascii="宋体" w:eastAsia="宋体" w:hAnsi="宋体" w:cs="宋体"/>
          <w:kern w:val="0"/>
          <w:sz w:val="24"/>
          <w:szCs w:val="24"/>
        </w:rPr>
      </w:pPr>
      <w:r w:rsidRPr="008051D8">
        <w:rPr>
          <w:rFonts w:ascii="黑体" w:eastAsia="黑体" w:hAnsi="黑体" w:cs="Times New Roman"/>
          <w:color w:val="000000"/>
          <w:sz w:val="32"/>
          <w:szCs w:val="32"/>
          <w:shd w:val="clear" w:color="auto" w:fill="FFFFFF"/>
        </w:rPr>
        <w:t>附件</w:t>
      </w:r>
      <w:r w:rsidRPr="008051D8">
        <w:rPr>
          <w:rFonts w:ascii="Times New Roman" w:eastAsia="黑体" w:hAnsi="Times New Roman" w:cs="Times New Roman"/>
          <w:color w:val="000000"/>
          <w:sz w:val="32"/>
          <w:szCs w:val="32"/>
          <w:shd w:val="clear" w:color="auto" w:fill="FFFFFF"/>
        </w:rPr>
        <w:t>2</w:t>
      </w:r>
    </w:p>
    <w:p w:rsidR="008051D8" w:rsidRPr="008051D8" w:rsidRDefault="008051D8" w:rsidP="008051D8">
      <w:pPr>
        <w:shd w:val="clear" w:color="auto" w:fill="FFFFFF"/>
        <w:spacing w:line="380" w:lineRule="exact"/>
        <w:ind w:firstLineChars="200" w:firstLine="640"/>
        <w:jc w:val="left"/>
        <w:rPr>
          <w:rFonts w:ascii="宋体" w:eastAsia="宋体" w:hAnsi="宋体" w:cs="宋体"/>
          <w:kern w:val="0"/>
          <w:sz w:val="24"/>
          <w:szCs w:val="24"/>
        </w:rPr>
      </w:pPr>
      <w:r w:rsidRPr="008051D8">
        <w:rPr>
          <w:rFonts w:ascii="Times New Roman" w:eastAsia="仿宋" w:hAnsi="Times New Roman" w:cs="Times New Roman"/>
          <w:color w:val="000000"/>
          <w:sz w:val="32"/>
          <w:szCs w:val="32"/>
          <w:shd w:val="clear" w:color="auto" w:fill="FFFFFF"/>
        </w:rPr>
        <w:t xml:space="preserve"> </w:t>
      </w:r>
    </w:p>
    <w:p w:rsidR="008051D8" w:rsidRPr="008051D8" w:rsidRDefault="008051D8" w:rsidP="008051D8">
      <w:pPr>
        <w:shd w:val="clear" w:color="auto" w:fill="FFFFFF"/>
        <w:spacing w:before="240" w:after="240" w:line="520" w:lineRule="exact"/>
        <w:jc w:val="center"/>
        <w:outlineLvl w:val="2"/>
        <w:rPr>
          <w:rFonts w:ascii="宋体" w:eastAsia="宋体" w:hAnsi="宋体" w:cs="宋体"/>
          <w:b/>
          <w:bCs/>
          <w:kern w:val="0"/>
          <w:sz w:val="27"/>
          <w:szCs w:val="27"/>
        </w:rPr>
      </w:pPr>
      <w:bookmarkStart w:id="0" w:name="_GoBack"/>
      <w:r w:rsidRPr="008051D8">
        <w:rPr>
          <w:rFonts w:ascii="方正小标宋简体" w:eastAsia="方正小标宋简体" w:hAnsi="Times New Roman" w:cs="Times New Roman"/>
          <w:color w:val="000000"/>
          <w:kern w:val="0"/>
          <w:sz w:val="36"/>
          <w:szCs w:val="36"/>
          <w:shd w:val="clear" w:color="auto" w:fill="FFFFFF"/>
        </w:rPr>
        <w:t>现有民办学校选择登记为营利性民办学校办理流程</w:t>
      </w:r>
    </w:p>
    <w:bookmarkEnd w:id="0"/>
    <w:p w:rsidR="008051D8" w:rsidRPr="008051D8" w:rsidRDefault="008051D8" w:rsidP="008051D8">
      <w:pPr>
        <w:shd w:val="clear" w:color="auto" w:fill="FFFFFF"/>
        <w:jc w:val="left"/>
        <w:rPr>
          <w:rFonts w:ascii="宋体" w:eastAsia="宋体" w:hAnsi="宋体" w:cs="宋体"/>
          <w:kern w:val="0"/>
          <w:sz w:val="24"/>
          <w:szCs w:val="24"/>
        </w:rPr>
      </w:pPr>
      <w:r w:rsidRPr="008051D8">
        <w:rPr>
          <w:rFonts w:ascii="Times New Roman" w:eastAsia="等线" w:hAnsi="Times New Roman" w:cs="Times New Roman"/>
          <w:color w:val="000000"/>
          <w:szCs w:val="21"/>
        </w:rPr>
        <w:t xml:space="preserve"> </w:t>
      </w:r>
    </w:p>
    <w:tbl>
      <w:tblPr>
        <w:tblW w:w="10597" w:type="dxa"/>
        <w:jc w:val="center"/>
        <w:tblBorders>
          <w:top w:val="single" w:sz="4" w:space="0" w:color="000000"/>
          <w:left w:val="single" w:sz="4" w:space="0" w:color="000000"/>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77"/>
        <w:gridCol w:w="1320"/>
        <w:gridCol w:w="2850"/>
        <w:gridCol w:w="4648"/>
        <w:gridCol w:w="1202"/>
      </w:tblGrid>
      <w:tr w:rsidR="008051D8" w:rsidRPr="008051D8" w:rsidTr="008051D8">
        <w:trPr>
          <w:trHeight w:val="750"/>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b/>
                <w:bCs/>
                <w:color w:val="000000"/>
                <w:kern w:val="0"/>
                <w:sz w:val="24"/>
                <w:szCs w:val="24"/>
              </w:rPr>
              <w:t>序号</w:t>
            </w:r>
          </w:p>
        </w:tc>
        <w:tc>
          <w:tcPr>
            <w:tcW w:w="4170" w:type="dxa"/>
            <w:gridSpan w:val="2"/>
            <w:tcBorders>
              <w:top w:val="single" w:sz="4" w:space="0" w:color="000000"/>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b/>
                <w:bCs/>
                <w:color w:val="000000"/>
                <w:kern w:val="0"/>
                <w:sz w:val="24"/>
                <w:szCs w:val="24"/>
              </w:rPr>
              <w:t>流程</w:t>
            </w:r>
          </w:p>
        </w:tc>
        <w:tc>
          <w:tcPr>
            <w:tcW w:w="4648" w:type="dxa"/>
            <w:tcBorders>
              <w:top w:val="single" w:sz="4" w:space="0" w:color="000000"/>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b/>
                <w:bCs/>
                <w:color w:val="000000"/>
                <w:kern w:val="0"/>
                <w:sz w:val="24"/>
                <w:szCs w:val="24"/>
              </w:rPr>
              <w:t>有关材料或备注</w:t>
            </w:r>
          </w:p>
        </w:tc>
        <w:tc>
          <w:tcPr>
            <w:tcW w:w="1202" w:type="dxa"/>
            <w:tcBorders>
              <w:top w:val="single" w:sz="4" w:space="0" w:color="000000"/>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b/>
                <w:bCs/>
                <w:color w:val="000000"/>
                <w:kern w:val="0"/>
                <w:sz w:val="24"/>
                <w:szCs w:val="24"/>
              </w:rPr>
              <w:t>责任部门</w:t>
            </w:r>
          </w:p>
        </w:tc>
      </w:tr>
      <w:tr w:rsidR="008051D8" w:rsidRPr="008051D8" w:rsidTr="008051D8">
        <w:trPr>
          <w:trHeight w:val="750"/>
          <w:jc w:val="center"/>
        </w:trPr>
        <w:tc>
          <w:tcPr>
            <w:tcW w:w="577"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1</w:t>
            </w:r>
          </w:p>
        </w:tc>
        <w:tc>
          <w:tcPr>
            <w:tcW w:w="132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jc w:val="left"/>
              <w:rPr>
                <w:rFonts w:ascii="宋体" w:eastAsia="宋体" w:hAnsi="宋体" w:cs="宋体"/>
                <w:kern w:val="0"/>
                <w:sz w:val="24"/>
                <w:szCs w:val="24"/>
              </w:rPr>
            </w:pPr>
            <w:r w:rsidRPr="008051D8">
              <w:rPr>
                <w:rFonts w:ascii="宋体" w:eastAsia="宋体" w:hAnsi="宋体" w:cs="Times New Roman"/>
                <w:color w:val="000000"/>
                <w:sz w:val="24"/>
                <w:szCs w:val="24"/>
              </w:rPr>
              <w:t>选择法人属性</w:t>
            </w:r>
          </w:p>
          <w:p w:rsidR="008051D8" w:rsidRPr="008051D8" w:rsidRDefault="008051D8" w:rsidP="008051D8">
            <w:pPr>
              <w:spacing w:line="320" w:lineRule="exact"/>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 </w:t>
            </w:r>
          </w:p>
        </w:tc>
        <w:tc>
          <w:tcPr>
            <w:tcW w:w="285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kern w:val="0"/>
                <w:sz w:val="24"/>
                <w:szCs w:val="24"/>
              </w:rPr>
              <w:t>现有民办学校的举办者</w:t>
            </w:r>
            <w:proofErr w:type="gramStart"/>
            <w:r w:rsidRPr="008051D8">
              <w:rPr>
                <w:rFonts w:ascii="宋体" w:eastAsia="宋体" w:hAnsi="宋体" w:cs="Times New Roman"/>
                <w:color w:val="000000"/>
                <w:kern w:val="0"/>
                <w:sz w:val="24"/>
                <w:szCs w:val="24"/>
              </w:rPr>
              <w:t>作出</w:t>
            </w:r>
            <w:proofErr w:type="gramEnd"/>
            <w:r w:rsidRPr="008051D8">
              <w:rPr>
                <w:rFonts w:ascii="宋体" w:eastAsia="宋体" w:hAnsi="宋体" w:cs="Times New Roman"/>
                <w:color w:val="000000"/>
                <w:kern w:val="0"/>
                <w:sz w:val="24"/>
                <w:szCs w:val="24"/>
              </w:rPr>
              <w:t>选择决定并经学校决策机构决议后，向审批机关提交申请材料，明确选择登记为营利性民办学校。审批机关审查后，</w:t>
            </w:r>
            <w:proofErr w:type="gramStart"/>
            <w:r w:rsidRPr="008051D8">
              <w:rPr>
                <w:rFonts w:ascii="宋体" w:eastAsia="宋体" w:hAnsi="宋体" w:cs="Times New Roman"/>
                <w:color w:val="000000"/>
                <w:kern w:val="0"/>
                <w:sz w:val="24"/>
                <w:szCs w:val="24"/>
              </w:rPr>
              <w:t>作出</w:t>
            </w:r>
            <w:proofErr w:type="gramEnd"/>
            <w:r w:rsidRPr="008051D8">
              <w:rPr>
                <w:rFonts w:ascii="宋体" w:eastAsia="宋体" w:hAnsi="宋体" w:cs="Times New Roman"/>
                <w:color w:val="000000"/>
                <w:kern w:val="0"/>
                <w:sz w:val="24"/>
                <w:szCs w:val="24"/>
              </w:rPr>
              <w:t>是否同意的行政决定文书。其中现有民办本科学校的申请材料应当先行向自治区教育厅提交审核后再报教育部审批。</w:t>
            </w:r>
          </w:p>
        </w:tc>
        <w:tc>
          <w:tcPr>
            <w:tcW w:w="4648"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t>申请材料清单如下：</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1.</w:t>
            </w:r>
            <w:r w:rsidRPr="008051D8">
              <w:rPr>
                <w:rFonts w:ascii="宋体" w:eastAsia="宋体" w:hAnsi="宋体" w:cs="Times New Roman"/>
                <w:color w:val="000000"/>
                <w:sz w:val="24"/>
                <w:szCs w:val="24"/>
              </w:rPr>
              <w:t>现有民办学校选择登记为营利性民办学校申请书；</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2.</w:t>
            </w:r>
            <w:r w:rsidRPr="008051D8">
              <w:rPr>
                <w:rFonts w:ascii="宋体" w:eastAsia="宋体" w:hAnsi="宋体" w:cs="Times New Roman"/>
                <w:color w:val="000000"/>
                <w:sz w:val="24"/>
                <w:szCs w:val="24"/>
              </w:rPr>
              <w:t>现有民办学校选择登记为营利性民办学校董（理）事会决议、方案；</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3.</w:t>
            </w:r>
            <w:r w:rsidRPr="008051D8">
              <w:rPr>
                <w:rFonts w:ascii="宋体" w:eastAsia="宋体" w:hAnsi="宋体" w:cs="Times New Roman"/>
                <w:color w:val="000000"/>
                <w:sz w:val="24"/>
                <w:szCs w:val="24"/>
              </w:rPr>
              <w:t>现有民办学校章程；</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4.</w:t>
            </w:r>
            <w:r w:rsidRPr="008051D8">
              <w:rPr>
                <w:rFonts w:ascii="宋体" w:eastAsia="宋体" w:hAnsi="宋体" w:cs="Times New Roman"/>
                <w:color w:val="000000"/>
                <w:sz w:val="24"/>
                <w:szCs w:val="24"/>
              </w:rPr>
              <w:t>拟成立的营利性民办学校股东信息表；</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5.</w:t>
            </w:r>
            <w:r w:rsidRPr="008051D8">
              <w:rPr>
                <w:rFonts w:ascii="宋体" w:eastAsia="宋体" w:hAnsi="宋体" w:cs="Times New Roman"/>
                <w:color w:val="000000"/>
                <w:sz w:val="24"/>
                <w:szCs w:val="24"/>
              </w:rPr>
              <w:t>现有民办学校办学许可证正副本（复印件）；</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6.</w:t>
            </w:r>
            <w:r w:rsidRPr="008051D8">
              <w:rPr>
                <w:rFonts w:ascii="宋体" w:eastAsia="宋体" w:hAnsi="宋体" w:cs="Times New Roman"/>
                <w:color w:val="000000"/>
                <w:sz w:val="24"/>
                <w:szCs w:val="24"/>
              </w:rPr>
              <w:t>现有民办学校法人登记证书正副本（复印件）；</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7.</w:t>
            </w:r>
            <w:r w:rsidRPr="008051D8">
              <w:rPr>
                <w:rFonts w:ascii="宋体" w:eastAsia="宋体" w:hAnsi="宋体" w:cs="Times New Roman"/>
                <w:color w:val="000000"/>
                <w:sz w:val="24"/>
                <w:szCs w:val="24"/>
              </w:rPr>
              <w:t>现有民办学校教代会通过选择登记的决定；</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8.</w:t>
            </w:r>
            <w:r w:rsidRPr="008051D8">
              <w:rPr>
                <w:rFonts w:ascii="宋体" w:eastAsia="宋体" w:hAnsi="宋体" w:cs="Times New Roman"/>
                <w:color w:val="000000"/>
                <w:sz w:val="24"/>
                <w:szCs w:val="24"/>
              </w:rPr>
              <w:t>现有民办学校拟选择登记营利性的事项告知师生的公示材料。</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 </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教育或人社</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或行政审批</w:t>
            </w:r>
          </w:p>
        </w:tc>
      </w:tr>
      <w:tr w:rsidR="008051D8" w:rsidRPr="008051D8" w:rsidTr="008051D8">
        <w:trPr>
          <w:trHeight w:val="750"/>
          <w:jc w:val="center"/>
        </w:trPr>
        <w:tc>
          <w:tcPr>
            <w:tcW w:w="577"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2</w:t>
            </w:r>
          </w:p>
        </w:tc>
        <w:tc>
          <w:tcPr>
            <w:tcW w:w="132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申报新校名</w:t>
            </w:r>
          </w:p>
        </w:tc>
        <w:tc>
          <w:tcPr>
            <w:tcW w:w="285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200" w:firstLine="480"/>
              <w:jc w:val="left"/>
              <w:rPr>
                <w:rFonts w:ascii="宋体" w:eastAsia="宋体" w:hAnsi="宋体" w:cs="宋体"/>
                <w:kern w:val="0"/>
                <w:sz w:val="24"/>
                <w:szCs w:val="24"/>
              </w:rPr>
            </w:pPr>
            <w:r w:rsidRPr="008051D8">
              <w:rPr>
                <w:rFonts w:ascii="宋体" w:eastAsia="宋体" w:hAnsi="宋体" w:cs="Times New Roman"/>
                <w:color w:val="000000"/>
                <w:sz w:val="24"/>
                <w:szCs w:val="24"/>
              </w:rPr>
              <w:t>现有民办学校举办者依据审批机关同意选择登记为营利性民办学校的批复，向市场监管或承担市场主体登记工作的部门自主申报营利性民办学校名称。营利性民办学校的组织形式应为有限责任公司或者股份有限公司，其股东及持股比例应与现有学校的举办者及其出资比例一致，注册资本应与现有学校的举办者出资（开办资金）保持一致。</w:t>
            </w:r>
          </w:p>
        </w:tc>
        <w:tc>
          <w:tcPr>
            <w:tcW w:w="4648"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 </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市场监管</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或承担市场主体登记工作的部门</w:t>
            </w:r>
          </w:p>
        </w:tc>
      </w:tr>
      <w:tr w:rsidR="008051D8" w:rsidRPr="008051D8" w:rsidTr="008051D8">
        <w:trPr>
          <w:trHeight w:val="750"/>
          <w:jc w:val="center"/>
        </w:trPr>
        <w:tc>
          <w:tcPr>
            <w:tcW w:w="577"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3</w:t>
            </w:r>
          </w:p>
        </w:tc>
        <w:tc>
          <w:tcPr>
            <w:tcW w:w="132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修改学校章</w:t>
            </w:r>
            <w:r w:rsidRPr="008051D8">
              <w:rPr>
                <w:rFonts w:ascii="宋体" w:eastAsia="宋体" w:hAnsi="宋体" w:cs="Times New Roman"/>
                <w:color w:val="000000"/>
                <w:kern w:val="0"/>
                <w:sz w:val="24"/>
                <w:szCs w:val="24"/>
              </w:rPr>
              <w:lastRenderedPageBreak/>
              <w:t>程</w:t>
            </w:r>
          </w:p>
        </w:tc>
        <w:tc>
          <w:tcPr>
            <w:tcW w:w="285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jc w:val="left"/>
              <w:rPr>
                <w:rFonts w:ascii="宋体" w:eastAsia="宋体" w:hAnsi="宋体" w:cs="宋体"/>
                <w:kern w:val="0"/>
                <w:sz w:val="24"/>
                <w:szCs w:val="24"/>
              </w:rPr>
            </w:pPr>
            <w:r w:rsidRPr="008051D8">
              <w:rPr>
                <w:rFonts w:ascii="宋体" w:eastAsia="宋体" w:hAnsi="宋体" w:cs="Times New Roman"/>
                <w:color w:val="000000"/>
                <w:sz w:val="24"/>
                <w:szCs w:val="24"/>
              </w:rPr>
              <w:lastRenderedPageBreak/>
              <w:t>修改章程应当事先公告，征求利益相关方意见</w:t>
            </w:r>
            <w:r w:rsidRPr="008051D8">
              <w:rPr>
                <w:rFonts w:ascii="宋体" w:eastAsia="宋体" w:hAnsi="宋体" w:cs="Times New Roman"/>
                <w:color w:val="000000"/>
                <w:kern w:val="0"/>
                <w:sz w:val="24"/>
                <w:szCs w:val="24"/>
              </w:rPr>
              <w:t>，完成修订后，报主管部门备案或者</w:t>
            </w:r>
            <w:r w:rsidRPr="008051D8">
              <w:rPr>
                <w:rFonts w:ascii="宋体" w:eastAsia="宋体" w:hAnsi="宋体" w:cs="Times New Roman"/>
                <w:color w:val="000000"/>
                <w:kern w:val="0"/>
                <w:sz w:val="24"/>
                <w:szCs w:val="24"/>
              </w:rPr>
              <w:lastRenderedPageBreak/>
              <w:t>核准</w:t>
            </w:r>
            <w:r w:rsidRPr="008051D8">
              <w:rPr>
                <w:rFonts w:ascii="宋体" w:eastAsia="宋体" w:hAnsi="宋体" w:cs="Times New Roman"/>
                <w:color w:val="000000"/>
                <w:sz w:val="24"/>
                <w:szCs w:val="24"/>
              </w:rPr>
              <w:t>，并将修改后的章程向社会公示。</w:t>
            </w:r>
          </w:p>
        </w:tc>
        <w:tc>
          <w:tcPr>
            <w:tcW w:w="4648"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lastRenderedPageBreak/>
              <w:t>修改后的章程应当包含但不限于下列事项：</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1.</w:t>
            </w:r>
            <w:r w:rsidRPr="008051D8">
              <w:rPr>
                <w:rFonts w:ascii="宋体" w:eastAsia="宋体" w:hAnsi="宋体" w:cs="Times New Roman"/>
                <w:color w:val="000000"/>
                <w:sz w:val="24"/>
                <w:szCs w:val="24"/>
              </w:rPr>
              <w:t>学校的名称（写全称，含</w:t>
            </w:r>
            <w:r w:rsidRPr="008051D8">
              <w:rPr>
                <w:rFonts w:ascii="Times New Roman" w:eastAsia="宋体" w:hAnsi="Times New Roman" w:cs="Times New Roman"/>
                <w:color w:val="000000"/>
                <w:sz w:val="24"/>
                <w:szCs w:val="24"/>
              </w:rPr>
              <w:t>“</w:t>
            </w:r>
            <w:r w:rsidRPr="008051D8">
              <w:rPr>
                <w:rFonts w:ascii="宋体" w:eastAsia="宋体" w:hAnsi="宋体" w:cs="Times New Roman"/>
                <w:color w:val="000000"/>
                <w:sz w:val="24"/>
                <w:szCs w:val="24"/>
              </w:rPr>
              <w:t>有限公司</w:t>
            </w:r>
            <w:r w:rsidRPr="008051D8">
              <w:rPr>
                <w:rFonts w:ascii="Times New Roman" w:eastAsia="宋体" w:hAnsi="Times New Roman" w:cs="Times New Roman"/>
                <w:color w:val="000000"/>
                <w:sz w:val="24"/>
                <w:szCs w:val="24"/>
              </w:rPr>
              <w:t>”</w:t>
            </w:r>
            <w:r w:rsidRPr="008051D8">
              <w:rPr>
                <w:rFonts w:ascii="宋体" w:eastAsia="宋体" w:hAnsi="宋体" w:cs="Times New Roman"/>
                <w:color w:val="000000"/>
                <w:sz w:val="24"/>
                <w:szCs w:val="24"/>
              </w:rPr>
              <w:t>或</w:t>
            </w:r>
            <w:r w:rsidRPr="008051D8">
              <w:rPr>
                <w:rFonts w:ascii="Times New Roman" w:eastAsia="宋体" w:hAnsi="Times New Roman" w:cs="Times New Roman"/>
                <w:color w:val="000000"/>
                <w:sz w:val="24"/>
                <w:szCs w:val="24"/>
              </w:rPr>
              <w:t>“</w:t>
            </w:r>
            <w:r w:rsidRPr="008051D8">
              <w:rPr>
                <w:rFonts w:ascii="宋体" w:eastAsia="宋体" w:hAnsi="宋体" w:cs="Times New Roman"/>
                <w:color w:val="000000"/>
                <w:sz w:val="24"/>
                <w:szCs w:val="24"/>
              </w:rPr>
              <w:t>股</w:t>
            </w:r>
            <w:r w:rsidRPr="008051D8">
              <w:rPr>
                <w:rFonts w:ascii="宋体" w:eastAsia="宋体" w:hAnsi="宋体" w:cs="Times New Roman"/>
                <w:color w:val="000000"/>
                <w:sz w:val="24"/>
                <w:szCs w:val="24"/>
              </w:rPr>
              <w:lastRenderedPageBreak/>
              <w:t>份有限公司</w:t>
            </w:r>
            <w:r w:rsidRPr="008051D8">
              <w:rPr>
                <w:rFonts w:ascii="Times New Roman" w:eastAsia="宋体" w:hAnsi="Times New Roman" w:cs="Times New Roman"/>
                <w:color w:val="000000"/>
                <w:sz w:val="24"/>
                <w:szCs w:val="24"/>
              </w:rPr>
              <w:t>”</w:t>
            </w:r>
            <w:r w:rsidRPr="008051D8">
              <w:rPr>
                <w:rFonts w:ascii="宋体" w:eastAsia="宋体" w:hAnsi="宋体" w:cs="Times New Roman"/>
                <w:color w:val="000000"/>
                <w:sz w:val="24"/>
                <w:szCs w:val="24"/>
              </w:rPr>
              <w:t>字样）、住所、办学地址、法人属性、经营范围；</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2.</w:t>
            </w:r>
            <w:r w:rsidRPr="008051D8">
              <w:rPr>
                <w:rFonts w:ascii="宋体" w:eastAsia="宋体" w:hAnsi="宋体" w:cs="Times New Roman"/>
                <w:color w:val="000000"/>
                <w:sz w:val="24"/>
                <w:szCs w:val="24"/>
              </w:rPr>
              <w:t>举办者的权利义务，举办者变更、权益转让的办法；</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3.</w:t>
            </w:r>
            <w:r w:rsidRPr="008051D8">
              <w:rPr>
                <w:rFonts w:ascii="宋体" w:eastAsia="宋体" w:hAnsi="宋体" w:cs="Times New Roman"/>
                <w:color w:val="000000"/>
                <w:sz w:val="24"/>
                <w:szCs w:val="24"/>
              </w:rPr>
              <w:t>股东的姓名（名称）、出资方式、出资额和出资时间；</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4.</w:t>
            </w:r>
            <w:r w:rsidRPr="008051D8">
              <w:rPr>
                <w:rFonts w:ascii="宋体" w:eastAsia="宋体" w:hAnsi="宋体" w:cs="Times New Roman"/>
                <w:color w:val="000000"/>
                <w:sz w:val="24"/>
                <w:szCs w:val="24"/>
              </w:rPr>
              <w:t>办学宗旨、发展定位、层次、类型、规模、形式等；</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5.</w:t>
            </w:r>
            <w:r w:rsidRPr="008051D8">
              <w:rPr>
                <w:rFonts w:ascii="宋体" w:eastAsia="宋体" w:hAnsi="宋体" w:cs="Times New Roman"/>
                <w:color w:val="000000"/>
                <w:sz w:val="24"/>
                <w:szCs w:val="24"/>
              </w:rPr>
              <w:t>学校开办资金、注册资本，资产的来源、性质等；</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6.</w:t>
            </w:r>
            <w:r w:rsidRPr="008051D8">
              <w:rPr>
                <w:rFonts w:ascii="宋体" w:eastAsia="宋体" w:hAnsi="宋体" w:cs="Times New Roman"/>
                <w:color w:val="000000"/>
                <w:sz w:val="24"/>
                <w:szCs w:val="24"/>
              </w:rPr>
              <w:t>董事会、理事会或者其他形式决策机构和监督机构的产生方法、人员构成、任期、议事规则等；</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7.</w:t>
            </w:r>
            <w:r w:rsidRPr="008051D8">
              <w:rPr>
                <w:rFonts w:ascii="宋体" w:eastAsia="宋体" w:hAnsi="宋体" w:cs="Times New Roman"/>
                <w:color w:val="000000"/>
                <w:sz w:val="24"/>
                <w:szCs w:val="24"/>
              </w:rPr>
              <w:t>学校党组织负责人或者代表进入学校决策机构和监督机构的程序；</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8.</w:t>
            </w:r>
            <w:r w:rsidRPr="008051D8">
              <w:rPr>
                <w:rFonts w:ascii="宋体" w:eastAsia="宋体" w:hAnsi="宋体" w:cs="Times New Roman"/>
                <w:color w:val="000000"/>
                <w:sz w:val="24"/>
                <w:szCs w:val="24"/>
              </w:rPr>
              <w:t>学校的法定代表人；</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9.</w:t>
            </w:r>
            <w:r w:rsidRPr="008051D8">
              <w:rPr>
                <w:rFonts w:ascii="宋体" w:eastAsia="宋体" w:hAnsi="宋体" w:cs="Times New Roman"/>
                <w:color w:val="000000"/>
                <w:sz w:val="24"/>
                <w:szCs w:val="24"/>
              </w:rPr>
              <w:t>学校利润分配办法；</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10.</w:t>
            </w:r>
            <w:r w:rsidRPr="008051D8">
              <w:rPr>
                <w:rFonts w:ascii="宋体" w:eastAsia="宋体" w:hAnsi="宋体" w:cs="Times New Roman"/>
                <w:color w:val="000000"/>
                <w:sz w:val="24"/>
                <w:szCs w:val="24"/>
              </w:rPr>
              <w:t>学校自行终止的事由，剩余资产处置的办法与程序；</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11.</w:t>
            </w:r>
            <w:r w:rsidRPr="008051D8">
              <w:rPr>
                <w:rFonts w:ascii="宋体" w:eastAsia="宋体" w:hAnsi="宋体" w:cs="Times New Roman"/>
                <w:color w:val="000000"/>
                <w:sz w:val="24"/>
                <w:szCs w:val="24"/>
              </w:rPr>
              <w:t>章程修改程序；</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12.</w:t>
            </w:r>
            <w:r w:rsidRPr="008051D8">
              <w:rPr>
                <w:rFonts w:ascii="宋体" w:eastAsia="宋体" w:hAnsi="宋体" w:cs="Times New Roman"/>
                <w:color w:val="000000"/>
                <w:sz w:val="24"/>
                <w:szCs w:val="24"/>
              </w:rPr>
              <w:t>学校董事会、理事会会议认为需要规定的其他事项。</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lastRenderedPageBreak/>
              <w:t>教育或人</w:t>
            </w:r>
            <w:r w:rsidRPr="008051D8">
              <w:rPr>
                <w:rFonts w:ascii="宋体" w:eastAsia="宋体" w:hAnsi="宋体" w:cs="Times New Roman"/>
                <w:color w:val="000000"/>
                <w:kern w:val="0"/>
                <w:sz w:val="24"/>
                <w:szCs w:val="24"/>
              </w:rPr>
              <w:lastRenderedPageBreak/>
              <w:t>社</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市场监管</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或承担市场主体登记工作的部门</w:t>
            </w:r>
          </w:p>
        </w:tc>
      </w:tr>
      <w:tr w:rsidR="008051D8" w:rsidRPr="008051D8" w:rsidTr="008051D8">
        <w:trPr>
          <w:trHeight w:val="750"/>
          <w:jc w:val="center"/>
        </w:trPr>
        <w:tc>
          <w:tcPr>
            <w:tcW w:w="577"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lastRenderedPageBreak/>
              <w:t>4</w:t>
            </w:r>
          </w:p>
        </w:tc>
        <w:tc>
          <w:tcPr>
            <w:tcW w:w="132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现有民办学校组织开展财务清算</w:t>
            </w:r>
          </w:p>
        </w:tc>
        <w:tc>
          <w:tcPr>
            <w:tcW w:w="285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t>现有民办学校依法成立财务清算小组，委托具有资质的会计师事务所，以审批机关同意现有民办学校变更登记为营利性民办学校批复之日的前一个会计月末为基准日，进行资产清算和评估，明确举办者出资、办学积累、捐赠资产、财政投入等各类资产的权属、金额情况及债权债务情况，形成财务清算审计报告初稿。经学校董（理）事会确认后，将资产清算和评估结果、净资产分配处置方案报送审批和登记机关审批。</w:t>
            </w:r>
          </w:p>
        </w:tc>
        <w:tc>
          <w:tcPr>
            <w:tcW w:w="4648"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 </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教育、人社、</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民政、财政</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或行政审批等</w:t>
            </w:r>
          </w:p>
        </w:tc>
      </w:tr>
      <w:tr w:rsidR="008051D8" w:rsidRPr="008051D8" w:rsidTr="008051D8">
        <w:trPr>
          <w:trHeight w:val="750"/>
          <w:jc w:val="center"/>
        </w:trPr>
        <w:tc>
          <w:tcPr>
            <w:tcW w:w="577"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5</w:t>
            </w:r>
          </w:p>
        </w:tc>
        <w:tc>
          <w:tcPr>
            <w:tcW w:w="132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现有民办学校办理土地划拨改为出</w:t>
            </w:r>
            <w:r w:rsidRPr="008051D8">
              <w:rPr>
                <w:rFonts w:ascii="宋体" w:eastAsia="宋体" w:hAnsi="宋体" w:cs="Times New Roman"/>
                <w:color w:val="000000"/>
                <w:kern w:val="0"/>
                <w:sz w:val="24"/>
                <w:szCs w:val="24"/>
              </w:rPr>
              <w:lastRenderedPageBreak/>
              <w:t>让</w:t>
            </w:r>
          </w:p>
        </w:tc>
        <w:tc>
          <w:tcPr>
            <w:tcW w:w="285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lastRenderedPageBreak/>
              <w:t>单位申请</w:t>
            </w:r>
            <w:proofErr w:type="gramStart"/>
            <w:r w:rsidRPr="008051D8">
              <w:rPr>
                <w:rFonts w:ascii="宋体" w:eastAsia="宋体" w:hAnsi="宋体" w:cs="Times New Roman"/>
                <w:color w:val="000000"/>
                <w:sz w:val="24"/>
                <w:szCs w:val="24"/>
              </w:rPr>
              <w:t>一</w:t>
            </w:r>
            <w:proofErr w:type="gramEnd"/>
            <w:r w:rsidRPr="008051D8">
              <w:rPr>
                <w:rFonts w:ascii="宋体" w:eastAsia="宋体" w:hAnsi="宋体" w:cs="Times New Roman"/>
                <w:color w:val="000000"/>
                <w:sz w:val="24"/>
                <w:szCs w:val="24"/>
              </w:rPr>
              <w:t>自然资源部门受理</w:t>
            </w:r>
            <w:proofErr w:type="gramStart"/>
            <w:r w:rsidRPr="008051D8">
              <w:rPr>
                <w:rFonts w:ascii="宋体" w:eastAsia="宋体" w:hAnsi="宋体" w:cs="Times New Roman"/>
                <w:color w:val="000000"/>
                <w:sz w:val="24"/>
                <w:szCs w:val="24"/>
              </w:rPr>
              <w:t>一</w:t>
            </w:r>
            <w:proofErr w:type="gramEnd"/>
            <w:r w:rsidRPr="008051D8">
              <w:rPr>
                <w:rFonts w:ascii="宋体" w:eastAsia="宋体" w:hAnsi="宋体" w:cs="Times New Roman"/>
                <w:color w:val="000000"/>
                <w:sz w:val="24"/>
                <w:szCs w:val="24"/>
              </w:rPr>
              <w:t>出让方案报批</w:t>
            </w:r>
            <w:proofErr w:type="gramStart"/>
            <w:r w:rsidRPr="008051D8">
              <w:rPr>
                <w:rFonts w:ascii="宋体" w:eastAsia="宋体" w:hAnsi="宋体" w:cs="Times New Roman"/>
                <w:color w:val="000000"/>
                <w:sz w:val="24"/>
                <w:szCs w:val="24"/>
              </w:rPr>
              <w:t>一</w:t>
            </w:r>
            <w:proofErr w:type="gramEnd"/>
            <w:r w:rsidRPr="008051D8">
              <w:rPr>
                <w:rFonts w:ascii="宋体" w:eastAsia="宋体" w:hAnsi="宋体" w:cs="Times New Roman"/>
                <w:color w:val="000000"/>
                <w:sz w:val="24"/>
                <w:szCs w:val="24"/>
              </w:rPr>
              <w:t>签订出让合同和缴纳土地出让金</w:t>
            </w:r>
            <w:proofErr w:type="gramStart"/>
            <w:r w:rsidRPr="008051D8">
              <w:rPr>
                <w:rFonts w:ascii="宋体" w:eastAsia="宋体" w:hAnsi="宋体" w:cs="Times New Roman"/>
                <w:color w:val="000000"/>
                <w:sz w:val="24"/>
                <w:szCs w:val="24"/>
              </w:rPr>
              <w:t>一</w:t>
            </w:r>
            <w:proofErr w:type="gramEnd"/>
            <w:r w:rsidRPr="008051D8">
              <w:rPr>
                <w:rFonts w:ascii="宋体" w:eastAsia="宋体" w:hAnsi="宋体" w:cs="Times New Roman"/>
                <w:color w:val="000000"/>
                <w:sz w:val="24"/>
                <w:szCs w:val="24"/>
              </w:rPr>
              <w:t>办理不动产登记。</w:t>
            </w:r>
          </w:p>
        </w:tc>
        <w:tc>
          <w:tcPr>
            <w:tcW w:w="4648"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t>申请材料按土地属地市、县自然资源主管部门要求提供。</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土地属地</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市、县</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lastRenderedPageBreak/>
              <w:t>人民政府</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 </w:t>
            </w:r>
          </w:p>
        </w:tc>
      </w:tr>
      <w:tr w:rsidR="008051D8" w:rsidRPr="008051D8" w:rsidTr="008051D8">
        <w:trPr>
          <w:trHeight w:val="750"/>
          <w:jc w:val="center"/>
        </w:trPr>
        <w:tc>
          <w:tcPr>
            <w:tcW w:w="577"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lastRenderedPageBreak/>
              <w:t>6</w:t>
            </w:r>
          </w:p>
        </w:tc>
        <w:tc>
          <w:tcPr>
            <w:tcW w:w="132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申请过渡期办学许可证</w:t>
            </w:r>
          </w:p>
        </w:tc>
        <w:tc>
          <w:tcPr>
            <w:tcW w:w="285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kern w:val="0"/>
                <w:sz w:val="24"/>
                <w:szCs w:val="24"/>
              </w:rPr>
              <w:t>现有民办学校向审批机关提交财务清算审计报告初稿、学校决策机构决议等材料，申请办理过渡期办学许可证。审批机关同意的，出具行政决定文书，并颁发过渡期办学许可证，并在办学内容栏注明</w:t>
            </w:r>
            <w:r w:rsidRPr="008051D8">
              <w:rPr>
                <w:rFonts w:ascii="Times New Roman" w:eastAsia="宋体" w:hAnsi="Times New Roman" w:cs="Times New Roman"/>
                <w:color w:val="000000"/>
                <w:kern w:val="0"/>
                <w:sz w:val="24"/>
                <w:szCs w:val="24"/>
              </w:rPr>
              <w:t>“</w:t>
            </w:r>
            <w:r w:rsidRPr="008051D8">
              <w:rPr>
                <w:rFonts w:ascii="宋体" w:eastAsia="宋体" w:hAnsi="宋体" w:cs="Times New Roman"/>
                <w:color w:val="000000"/>
                <w:kern w:val="0"/>
                <w:sz w:val="24"/>
                <w:szCs w:val="24"/>
              </w:rPr>
              <w:t>过渡期办学许可证</w:t>
            </w:r>
            <w:r w:rsidRPr="008051D8">
              <w:rPr>
                <w:rFonts w:ascii="Times New Roman" w:eastAsia="宋体" w:hAnsi="Times New Roman" w:cs="Times New Roman"/>
                <w:color w:val="000000"/>
                <w:kern w:val="0"/>
                <w:sz w:val="24"/>
                <w:szCs w:val="24"/>
              </w:rPr>
              <w:t>”</w:t>
            </w:r>
            <w:r w:rsidRPr="008051D8">
              <w:rPr>
                <w:rFonts w:ascii="宋体" w:eastAsia="宋体" w:hAnsi="宋体" w:cs="Times New Roman"/>
                <w:color w:val="000000"/>
                <w:kern w:val="0"/>
                <w:sz w:val="24"/>
                <w:szCs w:val="24"/>
              </w:rPr>
              <w:t>。过渡期办学许可证</w:t>
            </w:r>
            <w:r w:rsidRPr="008051D8">
              <w:rPr>
                <w:rFonts w:ascii="宋体" w:eastAsia="宋体" w:hAnsi="宋体" w:cs="Times New Roman"/>
                <w:color w:val="000000"/>
                <w:sz w:val="24"/>
                <w:szCs w:val="24"/>
              </w:rPr>
              <w:t>有效期</w:t>
            </w:r>
            <w:r w:rsidRPr="008051D8">
              <w:rPr>
                <w:rFonts w:ascii="Times New Roman" w:eastAsia="宋体" w:hAnsi="Times New Roman" w:cs="Times New Roman"/>
                <w:color w:val="000000"/>
                <w:sz w:val="24"/>
                <w:szCs w:val="24"/>
              </w:rPr>
              <w:t>1</w:t>
            </w:r>
            <w:r w:rsidRPr="008051D8">
              <w:rPr>
                <w:rFonts w:ascii="宋体" w:eastAsia="宋体" w:hAnsi="宋体" w:cs="Times New Roman"/>
                <w:color w:val="000000"/>
                <w:sz w:val="24"/>
                <w:szCs w:val="24"/>
              </w:rPr>
              <w:t>年，</w:t>
            </w:r>
            <w:r w:rsidRPr="008051D8">
              <w:rPr>
                <w:rFonts w:ascii="宋体" w:eastAsia="宋体" w:hAnsi="宋体" w:cs="Times New Roman"/>
                <w:color w:val="000000"/>
                <w:kern w:val="0"/>
                <w:sz w:val="24"/>
                <w:szCs w:val="24"/>
              </w:rPr>
              <w:t>限用于办理营利性民办学校法人登记、资金资产划转、资产过户、对内对外经济关系划转、</w:t>
            </w:r>
            <w:r w:rsidRPr="008051D8">
              <w:rPr>
                <w:rFonts w:ascii="Times New Roman" w:eastAsia="宋体" w:hAnsi="Times New Roman" w:cs="Times New Roman"/>
                <w:color w:val="000000"/>
                <w:kern w:val="0"/>
                <w:sz w:val="24"/>
                <w:szCs w:val="24"/>
              </w:rPr>
              <w:t xml:space="preserve"> </w:t>
            </w:r>
            <w:r w:rsidRPr="008051D8">
              <w:rPr>
                <w:rFonts w:ascii="宋体" w:eastAsia="宋体" w:hAnsi="宋体" w:cs="Times New Roman"/>
                <w:color w:val="000000"/>
                <w:kern w:val="0"/>
                <w:sz w:val="24"/>
                <w:szCs w:val="24"/>
              </w:rPr>
              <w:t>劳动关系转移等手续。在过渡期间，现有民办学校仍按照非营利性民办学校管理和开展招生等工作。现有民办学校的办学许可证</w:t>
            </w:r>
            <w:r w:rsidRPr="008051D8">
              <w:rPr>
                <w:rFonts w:ascii="宋体" w:eastAsia="宋体" w:hAnsi="宋体" w:cs="Times New Roman"/>
                <w:color w:val="000000"/>
                <w:sz w:val="24"/>
                <w:szCs w:val="24"/>
              </w:rPr>
              <w:t>和印章由审批机关代管</w:t>
            </w:r>
            <w:r w:rsidRPr="008051D8">
              <w:rPr>
                <w:rFonts w:ascii="宋体" w:eastAsia="宋体" w:hAnsi="宋体" w:cs="Times New Roman"/>
                <w:color w:val="000000"/>
                <w:kern w:val="0"/>
                <w:sz w:val="24"/>
                <w:szCs w:val="24"/>
              </w:rPr>
              <w:t>保留</w:t>
            </w:r>
            <w:r w:rsidRPr="008051D8">
              <w:rPr>
                <w:rFonts w:ascii="宋体" w:eastAsia="宋体" w:hAnsi="宋体" w:cs="Times New Roman"/>
                <w:color w:val="000000"/>
                <w:sz w:val="24"/>
                <w:szCs w:val="24"/>
              </w:rPr>
              <w:t>到以原学校名义招收的最后一届毕业生毕业离校</w:t>
            </w:r>
            <w:r w:rsidRPr="008051D8">
              <w:rPr>
                <w:rFonts w:ascii="宋体" w:eastAsia="宋体" w:hAnsi="宋体" w:cs="Times New Roman"/>
                <w:color w:val="000000"/>
                <w:kern w:val="0"/>
                <w:sz w:val="24"/>
                <w:szCs w:val="24"/>
              </w:rPr>
              <w:t>。审批机关不同意的，出具行政决定文书，说明不予许可的理由。</w:t>
            </w:r>
          </w:p>
        </w:tc>
        <w:tc>
          <w:tcPr>
            <w:tcW w:w="4648"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kern w:val="0"/>
                <w:sz w:val="24"/>
                <w:szCs w:val="24"/>
              </w:rPr>
              <w:t>过渡期办学许可证申请材料清单：</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1.</w:t>
            </w:r>
            <w:r w:rsidRPr="008051D8">
              <w:rPr>
                <w:rFonts w:ascii="宋体" w:eastAsia="宋体" w:hAnsi="宋体" w:cs="Times New Roman"/>
                <w:color w:val="000000"/>
                <w:kern w:val="0"/>
                <w:sz w:val="24"/>
                <w:szCs w:val="24"/>
              </w:rPr>
              <w:t>营利性民办学校自主申报名称《企业名称自主申报告知书》或《企业名称预先登记通知书》；</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2.</w:t>
            </w:r>
            <w:r w:rsidRPr="008051D8">
              <w:rPr>
                <w:rFonts w:ascii="宋体" w:eastAsia="宋体" w:hAnsi="宋体" w:cs="Times New Roman"/>
                <w:color w:val="000000"/>
                <w:kern w:val="0"/>
                <w:sz w:val="24"/>
                <w:szCs w:val="24"/>
              </w:rPr>
              <w:t>财务清算审计报告初稿；</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3.</w:t>
            </w:r>
            <w:r w:rsidRPr="008051D8">
              <w:rPr>
                <w:rFonts w:ascii="宋体" w:eastAsia="宋体" w:hAnsi="宋体" w:cs="Times New Roman"/>
                <w:color w:val="000000"/>
                <w:kern w:val="0"/>
                <w:sz w:val="24"/>
                <w:szCs w:val="24"/>
              </w:rPr>
              <w:t>选择登记营利性学校论证报告（举办者提供，并签字）；</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4.</w:t>
            </w:r>
            <w:r w:rsidRPr="008051D8">
              <w:rPr>
                <w:rFonts w:ascii="宋体" w:eastAsia="宋体" w:hAnsi="宋体" w:cs="Times New Roman"/>
                <w:color w:val="000000"/>
                <w:kern w:val="0"/>
                <w:sz w:val="24"/>
                <w:szCs w:val="24"/>
              </w:rPr>
              <w:t>营利性民办学校章程；</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5.</w:t>
            </w:r>
            <w:r w:rsidRPr="008051D8">
              <w:rPr>
                <w:rFonts w:ascii="宋体" w:eastAsia="宋体" w:hAnsi="宋体" w:cs="Times New Roman"/>
                <w:color w:val="000000"/>
                <w:kern w:val="0"/>
                <w:sz w:val="24"/>
                <w:szCs w:val="24"/>
              </w:rPr>
              <w:t>现有民办学校办学许可证正副本（原件）；</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6.</w:t>
            </w:r>
            <w:r w:rsidRPr="008051D8">
              <w:rPr>
                <w:rFonts w:ascii="宋体" w:eastAsia="宋体" w:hAnsi="宋体" w:cs="Times New Roman"/>
                <w:color w:val="000000"/>
                <w:kern w:val="0"/>
                <w:sz w:val="24"/>
                <w:szCs w:val="24"/>
              </w:rPr>
              <w:t>法人举办的提供举办者的资质证明材料和法定代表人有效身份证件，个人举办的提供个人有效身份证件；</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7.</w:t>
            </w:r>
            <w:r w:rsidRPr="008051D8">
              <w:rPr>
                <w:rFonts w:ascii="宋体" w:eastAsia="宋体" w:hAnsi="宋体" w:cs="Times New Roman"/>
                <w:color w:val="000000"/>
                <w:kern w:val="0"/>
                <w:sz w:val="24"/>
                <w:szCs w:val="24"/>
              </w:rPr>
              <w:t>法人举办的提供举办者的法定代表人无犯罪记录承诺书，个人举办的提供个人无犯罪记录承诺书；</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8.</w:t>
            </w:r>
            <w:r w:rsidRPr="008051D8">
              <w:rPr>
                <w:rFonts w:ascii="宋体" w:eastAsia="宋体" w:hAnsi="宋体" w:cs="Times New Roman"/>
                <w:color w:val="000000"/>
                <w:kern w:val="0"/>
                <w:sz w:val="24"/>
                <w:szCs w:val="24"/>
              </w:rPr>
              <w:t>营利性民办学校首届董事会、监事（会）、行政机构负责人及组成人员名单和有效身份证件复印件；</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9.</w:t>
            </w:r>
            <w:r w:rsidRPr="008051D8">
              <w:rPr>
                <w:rFonts w:ascii="宋体" w:eastAsia="宋体" w:hAnsi="宋体" w:cs="Times New Roman"/>
                <w:color w:val="000000"/>
                <w:kern w:val="0"/>
                <w:sz w:val="24"/>
                <w:szCs w:val="24"/>
              </w:rPr>
              <w:t>营利性民办学校党组织负责人及组成人员名单和有效身份证件复印件，教职工党员名单；</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10.</w:t>
            </w:r>
            <w:r w:rsidRPr="008051D8">
              <w:rPr>
                <w:rFonts w:ascii="宋体" w:eastAsia="宋体" w:hAnsi="宋体" w:cs="Times New Roman"/>
                <w:color w:val="000000"/>
                <w:kern w:val="0"/>
                <w:sz w:val="24"/>
                <w:szCs w:val="24"/>
              </w:rPr>
              <w:t>授权委托书（</w:t>
            </w:r>
            <w:proofErr w:type="gramStart"/>
            <w:r w:rsidRPr="008051D8">
              <w:rPr>
                <w:rFonts w:ascii="宋体" w:eastAsia="宋体" w:hAnsi="宋体" w:cs="Times New Roman"/>
                <w:color w:val="000000"/>
                <w:kern w:val="0"/>
                <w:sz w:val="24"/>
                <w:szCs w:val="24"/>
              </w:rPr>
              <w:t>非申请</w:t>
            </w:r>
            <w:proofErr w:type="gramEnd"/>
            <w:r w:rsidRPr="008051D8">
              <w:rPr>
                <w:rFonts w:ascii="宋体" w:eastAsia="宋体" w:hAnsi="宋体" w:cs="Times New Roman"/>
                <w:color w:val="000000"/>
                <w:kern w:val="0"/>
                <w:sz w:val="24"/>
                <w:szCs w:val="24"/>
              </w:rPr>
              <w:t>单位法定代表人办理本项行政许可事项的需要提供）；</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教育或人社</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或行政审批</w:t>
            </w:r>
          </w:p>
        </w:tc>
      </w:tr>
      <w:tr w:rsidR="008051D8" w:rsidRPr="008051D8" w:rsidTr="008051D8">
        <w:trPr>
          <w:trHeight w:val="750"/>
          <w:jc w:val="center"/>
        </w:trPr>
        <w:tc>
          <w:tcPr>
            <w:tcW w:w="577"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7</w:t>
            </w:r>
          </w:p>
        </w:tc>
        <w:tc>
          <w:tcPr>
            <w:tcW w:w="132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办理法人登记手续</w:t>
            </w:r>
          </w:p>
        </w:tc>
        <w:tc>
          <w:tcPr>
            <w:tcW w:w="285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200" w:firstLine="480"/>
              <w:jc w:val="left"/>
              <w:rPr>
                <w:rFonts w:ascii="宋体" w:eastAsia="宋体" w:hAnsi="宋体" w:cs="宋体"/>
                <w:kern w:val="0"/>
                <w:sz w:val="24"/>
                <w:szCs w:val="24"/>
              </w:rPr>
            </w:pPr>
            <w:r w:rsidRPr="008051D8">
              <w:rPr>
                <w:rFonts w:ascii="宋体" w:eastAsia="宋体" w:hAnsi="宋体" w:cs="Times New Roman"/>
                <w:color w:val="000000"/>
                <w:sz w:val="24"/>
                <w:szCs w:val="24"/>
              </w:rPr>
              <w:t>举办者持营利性民办学校过渡期办学许可证，向企业登记主管部门申请办理营利性民办学校公司法人登记手续，领取公司法人营业执照。</w:t>
            </w:r>
          </w:p>
        </w:tc>
        <w:tc>
          <w:tcPr>
            <w:tcW w:w="4648"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 </w:t>
            </w:r>
          </w:p>
        </w:tc>
        <w:tc>
          <w:tcPr>
            <w:tcW w:w="1202" w:type="dxa"/>
            <w:tcBorders>
              <w:top w:val="inset" w:sz="6" w:space="0" w:color="auto"/>
              <w:left w:val="nil"/>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市场监管或承担市场主体登记工作的部门</w:t>
            </w:r>
          </w:p>
        </w:tc>
      </w:tr>
      <w:tr w:rsidR="008051D8" w:rsidRPr="008051D8" w:rsidTr="008051D8">
        <w:trPr>
          <w:trHeight w:val="750"/>
          <w:jc w:val="center"/>
        </w:trPr>
        <w:tc>
          <w:tcPr>
            <w:tcW w:w="577"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8</w:t>
            </w:r>
          </w:p>
        </w:tc>
        <w:tc>
          <w:tcPr>
            <w:tcW w:w="132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营利性民办学校税务身份信息报告</w:t>
            </w:r>
          </w:p>
        </w:tc>
        <w:tc>
          <w:tcPr>
            <w:tcW w:w="285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200" w:firstLine="480"/>
              <w:jc w:val="left"/>
              <w:rPr>
                <w:rFonts w:ascii="宋体" w:eastAsia="宋体" w:hAnsi="宋体" w:cs="宋体"/>
                <w:kern w:val="0"/>
                <w:sz w:val="24"/>
                <w:szCs w:val="24"/>
              </w:rPr>
            </w:pPr>
            <w:r w:rsidRPr="008051D8">
              <w:rPr>
                <w:rFonts w:ascii="宋体" w:eastAsia="宋体" w:hAnsi="宋体" w:cs="Times New Roman"/>
                <w:color w:val="000000"/>
                <w:sz w:val="24"/>
                <w:szCs w:val="24"/>
              </w:rPr>
              <w:t>举办者在首次办理涉税事宜时，向税务部门办理一照一码户登记信息确认，并可同时办理银行存款账户报告、财务会计制度及核算软件备案报告和银税三方（委托）划缴协议。</w:t>
            </w:r>
          </w:p>
        </w:tc>
        <w:tc>
          <w:tcPr>
            <w:tcW w:w="4648"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 </w:t>
            </w:r>
          </w:p>
        </w:tc>
        <w:tc>
          <w:tcPr>
            <w:tcW w:w="1202" w:type="dxa"/>
            <w:tcBorders>
              <w:top w:val="inset" w:sz="6" w:space="0" w:color="auto"/>
              <w:left w:val="nil"/>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税务</w:t>
            </w:r>
          </w:p>
        </w:tc>
      </w:tr>
      <w:tr w:rsidR="008051D8" w:rsidRPr="008051D8" w:rsidTr="008051D8">
        <w:trPr>
          <w:trHeight w:val="750"/>
          <w:jc w:val="center"/>
        </w:trPr>
        <w:tc>
          <w:tcPr>
            <w:tcW w:w="577"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lastRenderedPageBreak/>
              <w:t>9</w:t>
            </w:r>
          </w:p>
        </w:tc>
        <w:tc>
          <w:tcPr>
            <w:tcW w:w="132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资产处置</w:t>
            </w:r>
          </w:p>
        </w:tc>
        <w:tc>
          <w:tcPr>
            <w:tcW w:w="285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t>现有民办学校具有土地使用权、建筑物以及其他需登记权属资产的，应在取得营利性民办学校过渡期办学许可证后一年内完成资产过户，将权利人变更为营利性民办学校。资产过户手续办理过程中发生的符合国家和自治区有关减免条件的行政事业性收费予以减免。营利性民办学校及现有民办学校均应依法办理相关税费缴纳手续。按照国家相关规定，符合条件的享受税收优惠。</w:t>
            </w:r>
          </w:p>
        </w:tc>
        <w:tc>
          <w:tcPr>
            <w:tcW w:w="4648"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t>原法人资产按照以下原则处置：</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1.</w:t>
            </w:r>
            <w:r w:rsidRPr="008051D8">
              <w:rPr>
                <w:rFonts w:ascii="宋体" w:eastAsia="宋体" w:hAnsi="宋体" w:cs="Times New Roman"/>
                <w:color w:val="000000"/>
                <w:sz w:val="24"/>
                <w:szCs w:val="24"/>
              </w:rPr>
              <w:t>举办者投入资产：全部转移到新营利性法人名下。</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2.</w:t>
            </w:r>
            <w:r w:rsidRPr="008051D8">
              <w:rPr>
                <w:rFonts w:ascii="宋体" w:eastAsia="宋体" w:hAnsi="宋体" w:cs="Times New Roman"/>
                <w:color w:val="000000"/>
                <w:sz w:val="24"/>
                <w:szCs w:val="24"/>
              </w:rPr>
              <w:t>国有资产：国有资产应包括国有性质单位（包括行政事业单位、国有企业及其他符合国有性质的单位）直接投入学校或供学校无偿使用的固定资产、流动资产、无形资产等各类资产；财政性资金形成的各类资产；其他属于国有性质的资产。经国有资产管理职能部门批准，可按继续使用、出让、退还或参股办学等方式处置国有资产。</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3.</w:t>
            </w:r>
            <w:r w:rsidRPr="008051D8">
              <w:rPr>
                <w:rFonts w:ascii="宋体" w:eastAsia="宋体" w:hAnsi="宋体" w:cs="Times New Roman"/>
                <w:color w:val="000000"/>
                <w:sz w:val="24"/>
                <w:szCs w:val="24"/>
              </w:rPr>
              <w:t>接受捐赠形成的资产：在法人登记机关的指导下，根据捐赠协议处置或按照有关规定转让给其他非营利性法人。</w:t>
            </w:r>
          </w:p>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sz w:val="24"/>
                <w:szCs w:val="24"/>
              </w:rPr>
              <w:t>4.</w:t>
            </w:r>
            <w:r w:rsidRPr="008051D8">
              <w:rPr>
                <w:rFonts w:ascii="宋体" w:eastAsia="宋体" w:hAnsi="宋体" w:cs="Times New Roman"/>
                <w:color w:val="000000"/>
                <w:sz w:val="24"/>
                <w:szCs w:val="24"/>
              </w:rPr>
              <w:t>办学积累：按照举办者投入资产、国有资产、接受捐赠形成的资产的投资比例划分，举办者投入资产形成的办学积累全部转移到新营利性法人名下，主要用于教育教学活动、改善办学条件和保障教职工待遇，国有资产、接受捐赠形成的资产形成的办学积累参照国有资产、接受捐赠形成的资产处置。</w:t>
            </w:r>
          </w:p>
        </w:tc>
        <w:tc>
          <w:tcPr>
            <w:tcW w:w="1202" w:type="dxa"/>
            <w:tcBorders>
              <w:top w:val="inset" w:sz="6" w:space="0" w:color="auto"/>
              <w:left w:val="nil"/>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教育、人社、民政、财政、</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税务</w:t>
            </w:r>
          </w:p>
        </w:tc>
      </w:tr>
      <w:tr w:rsidR="008051D8" w:rsidRPr="008051D8" w:rsidTr="008051D8">
        <w:trPr>
          <w:trHeight w:val="750"/>
          <w:jc w:val="center"/>
        </w:trPr>
        <w:tc>
          <w:tcPr>
            <w:tcW w:w="577"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10</w:t>
            </w:r>
          </w:p>
        </w:tc>
        <w:tc>
          <w:tcPr>
            <w:tcW w:w="132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换发营利性民办学校正式办学许可证</w:t>
            </w:r>
          </w:p>
        </w:tc>
        <w:tc>
          <w:tcPr>
            <w:tcW w:w="285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kern w:val="0"/>
                <w:sz w:val="24"/>
                <w:szCs w:val="24"/>
              </w:rPr>
              <w:t>举办者向审批机关递交补充财务清算审计报告及其他材料，申请换发营利性民办学校正式办学许可证。审批机关颁发营利性民办学校正式办学许可证，并收回过渡期办学许可证正副本。同时注销现有民办学校办学许可。</w:t>
            </w:r>
          </w:p>
        </w:tc>
        <w:tc>
          <w:tcPr>
            <w:tcW w:w="4648"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kern w:val="0"/>
                <w:sz w:val="24"/>
                <w:szCs w:val="24"/>
              </w:rPr>
              <w:t>换发正式办学许可证申请材料清单：</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1.</w:t>
            </w:r>
            <w:r w:rsidRPr="008051D8">
              <w:rPr>
                <w:rFonts w:ascii="宋体" w:eastAsia="宋体" w:hAnsi="宋体" w:cs="Times New Roman"/>
                <w:color w:val="000000"/>
                <w:kern w:val="0"/>
                <w:sz w:val="24"/>
                <w:szCs w:val="24"/>
              </w:rPr>
              <w:t>换发正式办学许可证申请报告；</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2.</w:t>
            </w:r>
            <w:r w:rsidRPr="008051D8">
              <w:rPr>
                <w:rFonts w:ascii="宋体" w:eastAsia="宋体" w:hAnsi="宋体" w:cs="Times New Roman"/>
                <w:color w:val="000000"/>
                <w:kern w:val="0"/>
                <w:sz w:val="24"/>
                <w:szCs w:val="24"/>
              </w:rPr>
              <w:t>营利性民办学校举办者的资金证明（注册资本</w:t>
            </w:r>
            <w:proofErr w:type="gramStart"/>
            <w:r w:rsidRPr="008051D8">
              <w:rPr>
                <w:rFonts w:ascii="宋体" w:eastAsia="宋体" w:hAnsi="宋体" w:cs="Times New Roman"/>
                <w:color w:val="000000"/>
                <w:kern w:val="0"/>
                <w:sz w:val="24"/>
                <w:szCs w:val="24"/>
              </w:rPr>
              <w:t>验</w:t>
            </w:r>
            <w:proofErr w:type="gramEnd"/>
            <w:r w:rsidRPr="008051D8">
              <w:rPr>
                <w:rFonts w:ascii="宋体" w:eastAsia="宋体" w:hAnsi="宋体" w:cs="Times New Roman"/>
                <w:color w:val="000000"/>
                <w:kern w:val="0"/>
                <w:sz w:val="24"/>
                <w:szCs w:val="24"/>
              </w:rPr>
              <w:t>资材料）；</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3.</w:t>
            </w:r>
            <w:r w:rsidRPr="008051D8">
              <w:rPr>
                <w:rFonts w:ascii="宋体" w:eastAsia="宋体" w:hAnsi="宋体" w:cs="Times New Roman"/>
                <w:color w:val="000000"/>
                <w:kern w:val="0"/>
                <w:sz w:val="24"/>
                <w:szCs w:val="24"/>
              </w:rPr>
              <w:t>现有民办学校的过渡期办学许可证正副本；</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4.</w:t>
            </w:r>
            <w:r w:rsidRPr="008051D8">
              <w:rPr>
                <w:rFonts w:ascii="宋体" w:eastAsia="宋体" w:hAnsi="宋体" w:cs="Times New Roman"/>
                <w:color w:val="000000"/>
                <w:kern w:val="0"/>
                <w:sz w:val="24"/>
                <w:szCs w:val="24"/>
              </w:rPr>
              <w:t>营利性民办学校的校园土地使用权证；</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5.</w:t>
            </w:r>
            <w:r w:rsidRPr="008051D8">
              <w:rPr>
                <w:rFonts w:ascii="宋体" w:eastAsia="宋体" w:hAnsi="宋体" w:cs="Times New Roman"/>
                <w:color w:val="000000"/>
                <w:kern w:val="0"/>
                <w:sz w:val="24"/>
                <w:szCs w:val="24"/>
              </w:rPr>
              <w:t>营利性民办学校的校舍房屋产权证明（租赁的，还需提供租赁协议）；</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6.</w:t>
            </w:r>
            <w:r w:rsidRPr="008051D8">
              <w:rPr>
                <w:rFonts w:ascii="宋体" w:eastAsia="宋体" w:hAnsi="宋体" w:cs="Times New Roman"/>
                <w:color w:val="000000"/>
                <w:kern w:val="0"/>
                <w:sz w:val="24"/>
                <w:szCs w:val="24"/>
              </w:rPr>
              <w:t>现有民办学校财务清算审计报告；</w:t>
            </w:r>
          </w:p>
          <w:p w:rsidR="008051D8" w:rsidRPr="008051D8" w:rsidRDefault="008051D8" w:rsidP="008051D8">
            <w:pPr>
              <w:adjustRightInd w:val="0"/>
              <w:spacing w:line="320" w:lineRule="exact"/>
              <w:ind w:firstLineChars="100" w:firstLine="240"/>
              <w:jc w:val="lef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7.</w:t>
            </w:r>
            <w:r w:rsidRPr="008051D8">
              <w:rPr>
                <w:rFonts w:ascii="宋体" w:eastAsia="宋体" w:hAnsi="宋体" w:cs="Times New Roman"/>
                <w:color w:val="000000"/>
                <w:kern w:val="0"/>
                <w:sz w:val="24"/>
                <w:szCs w:val="24"/>
              </w:rPr>
              <w:t>授权委托书（</w:t>
            </w:r>
            <w:proofErr w:type="gramStart"/>
            <w:r w:rsidRPr="008051D8">
              <w:rPr>
                <w:rFonts w:ascii="宋体" w:eastAsia="宋体" w:hAnsi="宋体" w:cs="Times New Roman"/>
                <w:color w:val="000000"/>
                <w:kern w:val="0"/>
                <w:sz w:val="24"/>
                <w:szCs w:val="24"/>
              </w:rPr>
              <w:t>非申请</w:t>
            </w:r>
            <w:proofErr w:type="gramEnd"/>
            <w:r w:rsidRPr="008051D8">
              <w:rPr>
                <w:rFonts w:ascii="宋体" w:eastAsia="宋体" w:hAnsi="宋体" w:cs="Times New Roman"/>
                <w:color w:val="000000"/>
                <w:kern w:val="0"/>
                <w:sz w:val="24"/>
                <w:szCs w:val="24"/>
              </w:rPr>
              <w:t>单位法定代表人办理本项行政许可事项的需要提供）。</w:t>
            </w:r>
          </w:p>
        </w:tc>
        <w:tc>
          <w:tcPr>
            <w:tcW w:w="1202" w:type="dxa"/>
            <w:tcBorders>
              <w:top w:val="inset" w:sz="6" w:space="0" w:color="auto"/>
              <w:left w:val="nil"/>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教育</w:t>
            </w:r>
            <w:proofErr w:type="gramStart"/>
            <w:r w:rsidRPr="008051D8">
              <w:rPr>
                <w:rFonts w:ascii="宋体" w:eastAsia="宋体" w:hAnsi="宋体" w:cs="Times New Roman"/>
                <w:color w:val="000000"/>
                <w:kern w:val="0"/>
                <w:sz w:val="24"/>
                <w:szCs w:val="24"/>
              </w:rPr>
              <w:t>或人社或</w:t>
            </w:r>
            <w:proofErr w:type="gramEnd"/>
            <w:r w:rsidRPr="008051D8">
              <w:rPr>
                <w:rFonts w:ascii="宋体" w:eastAsia="宋体" w:hAnsi="宋体" w:cs="Times New Roman"/>
                <w:color w:val="000000"/>
                <w:kern w:val="0"/>
                <w:sz w:val="24"/>
                <w:szCs w:val="24"/>
              </w:rPr>
              <w:t>行政审批</w:t>
            </w:r>
          </w:p>
        </w:tc>
      </w:tr>
      <w:tr w:rsidR="008051D8" w:rsidRPr="008051D8" w:rsidTr="008051D8">
        <w:trPr>
          <w:trHeight w:val="750"/>
          <w:jc w:val="center"/>
        </w:trPr>
        <w:tc>
          <w:tcPr>
            <w:tcW w:w="577"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t>11</w:t>
            </w:r>
          </w:p>
        </w:tc>
        <w:tc>
          <w:tcPr>
            <w:tcW w:w="132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宋体" w:eastAsia="宋体" w:hAnsi="宋体" w:cs="Times New Roman"/>
                <w:color w:val="000000"/>
                <w:kern w:val="0"/>
                <w:sz w:val="24"/>
                <w:szCs w:val="24"/>
              </w:rPr>
              <w:t>现有民办学校注销</w:t>
            </w:r>
          </w:p>
        </w:tc>
        <w:tc>
          <w:tcPr>
            <w:tcW w:w="285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line="320" w:lineRule="exact"/>
              <w:ind w:firstLineChars="100" w:firstLine="240"/>
              <w:jc w:val="left"/>
              <w:rPr>
                <w:rFonts w:ascii="宋体" w:eastAsia="宋体" w:hAnsi="宋体" w:cs="宋体"/>
                <w:kern w:val="0"/>
                <w:sz w:val="24"/>
                <w:szCs w:val="24"/>
              </w:rPr>
            </w:pPr>
            <w:r w:rsidRPr="008051D8">
              <w:rPr>
                <w:rFonts w:ascii="宋体" w:eastAsia="宋体" w:hAnsi="宋体" w:cs="Times New Roman"/>
                <w:color w:val="000000"/>
                <w:sz w:val="24"/>
                <w:szCs w:val="24"/>
              </w:rPr>
              <w:t>营利性民办学校凭审批机关</w:t>
            </w:r>
            <w:r w:rsidRPr="008051D8">
              <w:rPr>
                <w:rFonts w:ascii="宋体" w:eastAsia="宋体" w:hAnsi="宋体" w:cs="Times New Roman"/>
                <w:color w:val="000000"/>
                <w:kern w:val="0"/>
                <w:sz w:val="24"/>
                <w:szCs w:val="24"/>
              </w:rPr>
              <w:t>颁发的正式</w:t>
            </w:r>
            <w:r w:rsidRPr="008051D8">
              <w:rPr>
                <w:rFonts w:ascii="宋体" w:eastAsia="宋体" w:hAnsi="宋体" w:cs="Times New Roman"/>
                <w:color w:val="000000"/>
                <w:sz w:val="24"/>
                <w:szCs w:val="24"/>
              </w:rPr>
              <w:t>办学许可证、清税证明或《税务事项通知书》（注销税务登记）等材料，依法注销现有民办学校法人登记。注销登记后，原学校权利义务（包括教职工劳动关系、社会保障与保险关系、对外经济合同</w:t>
            </w:r>
            <w:r w:rsidRPr="008051D8">
              <w:rPr>
                <w:rFonts w:ascii="宋体" w:eastAsia="宋体" w:hAnsi="宋体" w:cs="Times New Roman"/>
                <w:color w:val="000000"/>
                <w:sz w:val="24"/>
                <w:szCs w:val="24"/>
              </w:rPr>
              <w:lastRenderedPageBreak/>
              <w:t>关系等）由新登记的营利性民办学校享有和承担。变更后的营利性民办学校办学条件不得低于现有民办学校。</w:t>
            </w:r>
          </w:p>
        </w:tc>
        <w:tc>
          <w:tcPr>
            <w:tcW w:w="4648"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rPr>
                <w:rFonts w:ascii="宋体" w:eastAsia="宋体" w:hAnsi="宋体" w:cs="宋体"/>
                <w:kern w:val="0"/>
                <w:sz w:val="24"/>
                <w:szCs w:val="24"/>
              </w:rPr>
            </w:pPr>
            <w:r w:rsidRPr="008051D8">
              <w:rPr>
                <w:rFonts w:ascii="Times New Roman" w:eastAsia="宋体" w:hAnsi="Times New Roman" w:cs="Times New Roman"/>
                <w:color w:val="000000"/>
                <w:kern w:val="0"/>
                <w:sz w:val="24"/>
                <w:szCs w:val="24"/>
              </w:rPr>
              <w:lastRenderedPageBreak/>
              <w:t> </w:t>
            </w:r>
          </w:p>
        </w:tc>
        <w:tc>
          <w:tcPr>
            <w:tcW w:w="1202"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民政、</w:t>
            </w:r>
          </w:p>
          <w:p w:rsidR="008051D8" w:rsidRPr="008051D8" w:rsidRDefault="008051D8" w:rsidP="008051D8">
            <w:pPr>
              <w:spacing w:before="240" w:after="240" w:line="320" w:lineRule="exact"/>
              <w:jc w:val="center"/>
              <w:rPr>
                <w:rFonts w:ascii="宋体" w:eastAsia="宋体" w:hAnsi="宋体" w:cs="宋体"/>
                <w:kern w:val="0"/>
                <w:sz w:val="24"/>
                <w:szCs w:val="24"/>
              </w:rPr>
            </w:pPr>
            <w:r w:rsidRPr="008051D8">
              <w:rPr>
                <w:rFonts w:ascii="宋体" w:eastAsia="宋体" w:hAnsi="宋体" w:cs="Times New Roman"/>
                <w:color w:val="000000"/>
                <w:kern w:val="0"/>
                <w:sz w:val="24"/>
                <w:szCs w:val="24"/>
              </w:rPr>
              <w:t>税务</w:t>
            </w:r>
          </w:p>
        </w:tc>
      </w:tr>
    </w:tbl>
    <w:p w:rsidR="008051D8" w:rsidRPr="008051D8" w:rsidRDefault="008051D8" w:rsidP="008051D8">
      <w:pPr>
        <w:shd w:val="clear" w:color="auto" w:fill="FFFFFF"/>
        <w:spacing w:line="380" w:lineRule="exact"/>
        <w:jc w:val="left"/>
        <w:rPr>
          <w:rFonts w:ascii="宋体" w:eastAsia="宋体" w:hAnsi="宋体" w:cs="宋体"/>
          <w:kern w:val="0"/>
          <w:sz w:val="24"/>
          <w:szCs w:val="24"/>
        </w:rPr>
      </w:pPr>
      <w:r w:rsidRPr="008051D8">
        <w:rPr>
          <w:rFonts w:ascii="Times New Roman" w:eastAsia="黑体" w:hAnsi="Times New Roman" w:cs="Times New Roman"/>
          <w:color w:val="000000"/>
          <w:sz w:val="28"/>
          <w:szCs w:val="28"/>
        </w:rPr>
        <w:lastRenderedPageBreak/>
        <w:t xml:space="preserve"> </w:t>
      </w: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E2" w:rsidRDefault="007F15E2" w:rsidP="008051D8">
      <w:r>
        <w:separator/>
      </w:r>
    </w:p>
  </w:endnote>
  <w:endnote w:type="continuationSeparator" w:id="0">
    <w:p w:rsidR="007F15E2" w:rsidRDefault="007F15E2" w:rsidP="0080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E2" w:rsidRDefault="007F15E2" w:rsidP="008051D8">
      <w:r>
        <w:separator/>
      </w:r>
    </w:p>
  </w:footnote>
  <w:footnote w:type="continuationSeparator" w:id="0">
    <w:p w:rsidR="007F15E2" w:rsidRDefault="007F15E2" w:rsidP="0080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15"/>
    <w:rsid w:val="00003BFE"/>
    <w:rsid w:val="00011730"/>
    <w:rsid w:val="00014ED5"/>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F63"/>
    <w:rsid w:val="00120047"/>
    <w:rsid w:val="001229EA"/>
    <w:rsid w:val="001316B7"/>
    <w:rsid w:val="001424BD"/>
    <w:rsid w:val="00142733"/>
    <w:rsid w:val="001579D5"/>
    <w:rsid w:val="00161B1B"/>
    <w:rsid w:val="00164EB4"/>
    <w:rsid w:val="00164F3C"/>
    <w:rsid w:val="00165FF2"/>
    <w:rsid w:val="00170CF8"/>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7F51"/>
    <w:rsid w:val="00242552"/>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1165"/>
    <w:rsid w:val="00305983"/>
    <w:rsid w:val="00305AB1"/>
    <w:rsid w:val="00310B4F"/>
    <w:rsid w:val="00325380"/>
    <w:rsid w:val="003441A8"/>
    <w:rsid w:val="00345F7C"/>
    <w:rsid w:val="00347A90"/>
    <w:rsid w:val="0036042E"/>
    <w:rsid w:val="00363915"/>
    <w:rsid w:val="0037740A"/>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71459"/>
    <w:rsid w:val="0047303D"/>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4BF5"/>
    <w:rsid w:val="00517C68"/>
    <w:rsid w:val="005248E4"/>
    <w:rsid w:val="00525195"/>
    <w:rsid w:val="005266FE"/>
    <w:rsid w:val="005324DA"/>
    <w:rsid w:val="005342B9"/>
    <w:rsid w:val="005354A4"/>
    <w:rsid w:val="00553CF0"/>
    <w:rsid w:val="00565EC5"/>
    <w:rsid w:val="00574513"/>
    <w:rsid w:val="0057639A"/>
    <w:rsid w:val="00587811"/>
    <w:rsid w:val="00592023"/>
    <w:rsid w:val="005950C7"/>
    <w:rsid w:val="005A4EE3"/>
    <w:rsid w:val="005B6DD2"/>
    <w:rsid w:val="005C4771"/>
    <w:rsid w:val="005D58D9"/>
    <w:rsid w:val="005E6F5C"/>
    <w:rsid w:val="005F2385"/>
    <w:rsid w:val="005F43B1"/>
    <w:rsid w:val="00616610"/>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71BF"/>
    <w:rsid w:val="006C75E8"/>
    <w:rsid w:val="006D0118"/>
    <w:rsid w:val="006D5B5B"/>
    <w:rsid w:val="006E25CD"/>
    <w:rsid w:val="006E72B7"/>
    <w:rsid w:val="006E7C77"/>
    <w:rsid w:val="006F0A65"/>
    <w:rsid w:val="007072B9"/>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15E2"/>
    <w:rsid w:val="007F39D8"/>
    <w:rsid w:val="00801203"/>
    <w:rsid w:val="008051D8"/>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B5BE9"/>
    <w:rsid w:val="008C3BD1"/>
    <w:rsid w:val="008C5CA0"/>
    <w:rsid w:val="008D28C9"/>
    <w:rsid w:val="008E4D1D"/>
    <w:rsid w:val="008F0B63"/>
    <w:rsid w:val="008F77DA"/>
    <w:rsid w:val="00904457"/>
    <w:rsid w:val="00921EE8"/>
    <w:rsid w:val="0092745F"/>
    <w:rsid w:val="009413E4"/>
    <w:rsid w:val="00946DD8"/>
    <w:rsid w:val="00952BE4"/>
    <w:rsid w:val="009675E2"/>
    <w:rsid w:val="0097091A"/>
    <w:rsid w:val="009736F1"/>
    <w:rsid w:val="0098141D"/>
    <w:rsid w:val="009821B4"/>
    <w:rsid w:val="0099053B"/>
    <w:rsid w:val="009958F8"/>
    <w:rsid w:val="009A05DC"/>
    <w:rsid w:val="009A31FD"/>
    <w:rsid w:val="009B392F"/>
    <w:rsid w:val="009C01E1"/>
    <w:rsid w:val="009C1A8B"/>
    <w:rsid w:val="009D5BB2"/>
    <w:rsid w:val="009E4379"/>
    <w:rsid w:val="009E4985"/>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5031"/>
    <w:rsid w:val="00AC6898"/>
    <w:rsid w:val="00AD5CC2"/>
    <w:rsid w:val="00AE03BD"/>
    <w:rsid w:val="00AE1FAA"/>
    <w:rsid w:val="00AE56EE"/>
    <w:rsid w:val="00AE6C3B"/>
    <w:rsid w:val="00AE6CD1"/>
    <w:rsid w:val="00AE72A8"/>
    <w:rsid w:val="00AE72B3"/>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D74"/>
    <w:rsid w:val="00BA36AA"/>
    <w:rsid w:val="00BC2E9D"/>
    <w:rsid w:val="00BC5167"/>
    <w:rsid w:val="00BE6876"/>
    <w:rsid w:val="00BF573F"/>
    <w:rsid w:val="00C074BE"/>
    <w:rsid w:val="00C10BA8"/>
    <w:rsid w:val="00C15F57"/>
    <w:rsid w:val="00C20C6E"/>
    <w:rsid w:val="00C267D8"/>
    <w:rsid w:val="00C42D12"/>
    <w:rsid w:val="00C5288F"/>
    <w:rsid w:val="00C52EFF"/>
    <w:rsid w:val="00C55271"/>
    <w:rsid w:val="00C60CB8"/>
    <w:rsid w:val="00C67FC9"/>
    <w:rsid w:val="00C7567D"/>
    <w:rsid w:val="00C835F5"/>
    <w:rsid w:val="00C86FFA"/>
    <w:rsid w:val="00C96AFE"/>
    <w:rsid w:val="00CA35AD"/>
    <w:rsid w:val="00CA4A36"/>
    <w:rsid w:val="00CB2E04"/>
    <w:rsid w:val="00CB7D7B"/>
    <w:rsid w:val="00CC08A2"/>
    <w:rsid w:val="00CC29FA"/>
    <w:rsid w:val="00CC5C33"/>
    <w:rsid w:val="00CD2119"/>
    <w:rsid w:val="00CE0124"/>
    <w:rsid w:val="00CE6385"/>
    <w:rsid w:val="00CE793B"/>
    <w:rsid w:val="00CF217A"/>
    <w:rsid w:val="00CF3B9B"/>
    <w:rsid w:val="00CF51ED"/>
    <w:rsid w:val="00D01C06"/>
    <w:rsid w:val="00D038EE"/>
    <w:rsid w:val="00D0785B"/>
    <w:rsid w:val="00D14599"/>
    <w:rsid w:val="00D25965"/>
    <w:rsid w:val="00D265B2"/>
    <w:rsid w:val="00D30F5A"/>
    <w:rsid w:val="00D344AC"/>
    <w:rsid w:val="00D44C6C"/>
    <w:rsid w:val="00D50031"/>
    <w:rsid w:val="00D6459B"/>
    <w:rsid w:val="00D65978"/>
    <w:rsid w:val="00D67F4E"/>
    <w:rsid w:val="00D86722"/>
    <w:rsid w:val="00D87EAE"/>
    <w:rsid w:val="00D90B02"/>
    <w:rsid w:val="00DB213E"/>
    <w:rsid w:val="00DC3B8B"/>
    <w:rsid w:val="00DC7B64"/>
    <w:rsid w:val="00DD089C"/>
    <w:rsid w:val="00DD1BF8"/>
    <w:rsid w:val="00DD5953"/>
    <w:rsid w:val="00DD5B3B"/>
    <w:rsid w:val="00DE3C06"/>
    <w:rsid w:val="00E172D5"/>
    <w:rsid w:val="00E3012B"/>
    <w:rsid w:val="00E3038B"/>
    <w:rsid w:val="00E375B8"/>
    <w:rsid w:val="00E446A6"/>
    <w:rsid w:val="00E45F94"/>
    <w:rsid w:val="00E47793"/>
    <w:rsid w:val="00E478E7"/>
    <w:rsid w:val="00E60630"/>
    <w:rsid w:val="00E70DDA"/>
    <w:rsid w:val="00E82AE0"/>
    <w:rsid w:val="00E92D77"/>
    <w:rsid w:val="00E94CA3"/>
    <w:rsid w:val="00EA0CA9"/>
    <w:rsid w:val="00EA2888"/>
    <w:rsid w:val="00EB0C66"/>
    <w:rsid w:val="00EB12A0"/>
    <w:rsid w:val="00EB421E"/>
    <w:rsid w:val="00EC0173"/>
    <w:rsid w:val="00EF541C"/>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F70"/>
    <w:rsid w:val="00FC109B"/>
    <w:rsid w:val="00FC38FB"/>
    <w:rsid w:val="00FC4079"/>
    <w:rsid w:val="00FC5F2F"/>
    <w:rsid w:val="00FD1975"/>
    <w:rsid w:val="00FD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051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1D8"/>
    <w:rPr>
      <w:sz w:val="18"/>
      <w:szCs w:val="18"/>
    </w:rPr>
  </w:style>
  <w:style w:type="paragraph" w:styleId="a4">
    <w:name w:val="footer"/>
    <w:basedOn w:val="a"/>
    <w:link w:val="Char0"/>
    <w:uiPriority w:val="99"/>
    <w:unhideWhenUsed/>
    <w:rsid w:val="008051D8"/>
    <w:pPr>
      <w:tabs>
        <w:tab w:val="center" w:pos="4153"/>
        <w:tab w:val="right" w:pos="8306"/>
      </w:tabs>
      <w:snapToGrid w:val="0"/>
      <w:jc w:val="left"/>
    </w:pPr>
    <w:rPr>
      <w:sz w:val="18"/>
      <w:szCs w:val="18"/>
    </w:rPr>
  </w:style>
  <w:style w:type="character" w:customStyle="1" w:styleId="Char0">
    <w:name w:val="页脚 Char"/>
    <w:basedOn w:val="a0"/>
    <w:link w:val="a4"/>
    <w:uiPriority w:val="99"/>
    <w:rsid w:val="008051D8"/>
    <w:rPr>
      <w:sz w:val="18"/>
      <w:szCs w:val="18"/>
    </w:rPr>
  </w:style>
  <w:style w:type="character" w:customStyle="1" w:styleId="3Char">
    <w:name w:val="标题 3 Char"/>
    <w:basedOn w:val="a0"/>
    <w:link w:val="3"/>
    <w:uiPriority w:val="9"/>
    <w:rsid w:val="008051D8"/>
    <w:rPr>
      <w:rFonts w:ascii="宋体" w:eastAsia="宋体" w:hAnsi="宋体" w:cs="宋体"/>
      <w:b/>
      <w:bCs/>
      <w:kern w:val="0"/>
      <w:sz w:val="27"/>
      <w:szCs w:val="27"/>
    </w:rPr>
  </w:style>
  <w:style w:type="paragraph" w:styleId="a5">
    <w:name w:val="Normal (Web)"/>
    <w:basedOn w:val="a"/>
    <w:uiPriority w:val="99"/>
    <w:unhideWhenUsed/>
    <w:rsid w:val="008051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051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1D8"/>
    <w:rPr>
      <w:sz w:val="18"/>
      <w:szCs w:val="18"/>
    </w:rPr>
  </w:style>
  <w:style w:type="paragraph" w:styleId="a4">
    <w:name w:val="footer"/>
    <w:basedOn w:val="a"/>
    <w:link w:val="Char0"/>
    <w:uiPriority w:val="99"/>
    <w:unhideWhenUsed/>
    <w:rsid w:val="008051D8"/>
    <w:pPr>
      <w:tabs>
        <w:tab w:val="center" w:pos="4153"/>
        <w:tab w:val="right" w:pos="8306"/>
      </w:tabs>
      <w:snapToGrid w:val="0"/>
      <w:jc w:val="left"/>
    </w:pPr>
    <w:rPr>
      <w:sz w:val="18"/>
      <w:szCs w:val="18"/>
    </w:rPr>
  </w:style>
  <w:style w:type="character" w:customStyle="1" w:styleId="Char0">
    <w:name w:val="页脚 Char"/>
    <w:basedOn w:val="a0"/>
    <w:link w:val="a4"/>
    <w:uiPriority w:val="99"/>
    <w:rsid w:val="008051D8"/>
    <w:rPr>
      <w:sz w:val="18"/>
      <w:szCs w:val="18"/>
    </w:rPr>
  </w:style>
  <w:style w:type="character" w:customStyle="1" w:styleId="3Char">
    <w:name w:val="标题 3 Char"/>
    <w:basedOn w:val="a0"/>
    <w:link w:val="3"/>
    <w:uiPriority w:val="9"/>
    <w:rsid w:val="008051D8"/>
    <w:rPr>
      <w:rFonts w:ascii="宋体" w:eastAsia="宋体" w:hAnsi="宋体" w:cs="宋体"/>
      <w:b/>
      <w:bCs/>
      <w:kern w:val="0"/>
      <w:sz w:val="27"/>
      <w:szCs w:val="27"/>
    </w:rPr>
  </w:style>
  <w:style w:type="paragraph" w:styleId="a5">
    <w:name w:val="Normal (Web)"/>
    <w:basedOn w:val="a"/>
    <w:uiPriority w:val="99"/>
    <w:unhideWhenUsed/>
    <w:rsid w:val="008051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11613">
      <w:bodyDiv w:val="1"/>
      <w:marLeft w:val="0"/>
      <w:marRight w:val="0"/>
      <w:marTop w:val="0"/>
      <w:marBottom w:val="0"/>
      <w:divBdr>
        <w:top w:val="none" w:sz="0" w:space="0" w:color="auto"/>
        <w:left w:val="none" w:sz="0" w:space="0" w:color="auto"/>
        <w:bottom w:val="none" w:sz="0" w:space="0" w:color="auto"/>
        <w:right w:val="none" w:sz="0" w:space="0" w:color="auto"/>
      </w:divBdr>
      <w:divsChild>
        <w:div w:id="542668523">
          <w:marLeft w:val="0"/>
          <w:marRight w:val="0"/>
          <w:marTop w:val="0"/>
          <w:marBottom w:val="0"/>
          <w:divBdr>
            <w:top w:val="none" w:sz="0" w:space="0" w:color="auto"/>
            <w:left w:val="none" w:sz="0" w:space="0" w:color="auto"/>
            <w:bottom w:val="none" w:sz="0" w:space="0" w:color="auto"/>
            <w:right w:val="none" w:sz="0" w:space="0" w:color="auto"/>
          </w:divBdr>
          <w:divsChild>
            <w:div w:id="147407364">
              <w:marLeft w:val="0"/>
              <w:marRight w:val="0"/>
              <w:marTop w:val="450"/>
              <w:marBottom w:val="0"/>
              <w:divBdr>
                <w:top w:val="none" w:sz="0" w:space="0" w:color="auto"/>
                <w:left w:val="none" w:sz="0" w:space="0" w:color="auto"/>
                <w:bottom w:val="none" w:sz="0" w:space="0" w:color="auto"/>
                <w:right w:val="none" w:sz="0" w:space="0" w:color="auto"/>
              </w:divBdr>
              <w:divsChild>
                <w:div w:id="884029080">
                  <w:marLeft w:val="0"/>
                  <w:marRight w:val="0"/>
                  <w:marTop w:val="0"/>
                  <w:marBottom w:val="0"/>
                  <w:divBdr>
                    <w:top w:val="none" w:sz="0" w:space="0" w:color="auto"/>
                    <w:left w:val="none" w:sz="0" w:space="0" w:color="auto"/>
                    <w:bottom w:val="none" w:sz="0" w:space="0" w:color="auto"/>
                    <w:right w:val="none" w:sz="0" w:space="0" w:color="auto"/>
                  </w:divBdr>
                  <w:divsChild>
                    <w:div w:id="10908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2022-08-30T08:55:00Z</dcterms:created>
  <dcterms:modified xsi:type="dcterms:W3CDTF">2022-08-30T08:55:00Z</dcterms:modified>
</cp:coreProperties>
</file>