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BF" w:rsidRPr="00992736" w:rsidRDefault="000C23BF" w:rsidP="000C23BF">
      <w:pPr>
        <w:widowControl w:val="0"/>
        <w:kinsoku/>
        <w:overflowPunct w:val="0"/>
        <w:autoSpaceDE/>
        <w:autoSpaceDN/>
        <w:spacing w:line="580" w:lineRule="exact"/>
        <w:rPr>
          <w:rFonts w:ascii="方正黑体_GBK" w:eastAsia="方正黑体_GBK" w:hint="eastAsia"/>
          <w:bCs/>
          <w:sz w:val="32"/>
          <w:szCs w:val="32"/>
          <w:lang w:eastAsia="zh-CN"/>
        </w:rPr>
      </w:pPr>
      <w:r w:rsidRPr="00992736">
        <w:rPr>
          <w:rFonts w:ascii="方正黑体_GBK" w:eastAsia="方正黑体_GBK" w:hint="eastAsia"/>
          <w:bCs/>
          <w:sz w:val="32"/>
          <w:szCs w:val="32"/>
          <w:lang w:eastAsia="zh-CN"/>
        </w:rPr>
        <w:t>附件1</w:t>
      </w:r>
    </w:p>
    <w:p w:rsidR="000C23BF" w:rsidRPr="00992736" w:rsidRDefault="000C23BF" w:rsidP="000C23BF">
      <w:pPr>
        <w:widowControl w:val="0"/>
        <w:kinsoku/>
        <w:overflowPunct w:val="0"/>
        <w:autoSpaceDE/>
        <w:autoSpaceDN/>
        <w:spacing w:line="580" w:lineRule="exact"/>
        <w:rPr>
          <w:rFonts w:ascii="方正黑体_GBK" w:eastAsia="方正黑体_GBK" w:hint="eastAsia"/>
          <w:bCs/>
          <w:sz w:val="32"/>
          <w:szCs w:val="32"/>
          <w:lang w:eastAsia="zh-CN"/>
        </w:rPr>
      </w:pPr>
    </w:p>
    <w:p w:rsidR="000C23BF" w:rsidRPr="00992736" w:rsidRDefault="000C23BF" w:rsidP="000C23BF">
      <w:pPr>
        <w:widowControl w:val="0"/>
        <w:kinsoku/>
        <w:overflowPunct w:val="0"/>
        <w:autoSpaceDE/>
        <w:autoSpaceDN/>
        <w:spacing w:line="580" w:lineRule="exact"/>
        <w:jc w:val="center"/>
        <w:rPr>
          <w:rFonts w:ascii="方正小标宋_GBK" w:eastAsia="方正小标宋_GBK" w:hAnsi="Times New Roman" w:cs="Times New Roman" w:hint="eastAsia"/>
          <w:sz w:val="44"/>
          <w:szCs w:val="32"/>
          <w:lang w:eastAsia="zh-CN"/>
        </w:rPr>
      </w:pPr>
      <w:bookmarkStart w:id="0" w:name="_GoBack"/>
      <w:r w:rsidRPr="00992736">
        <w:rPr>
          <w:rFonts w:ascii="方正小标宋_GBK" w:eastAsia="方正小标宋_GBK" w:hAnsi="Times New Roman" w:cs="Times New Roman" w:hint="eastAsia"/>
          <w:sz w:val="44"/>
          <w:szCs w:val="32"/>
          <w:lang w:eastAsia="zh-CN"/>
        </w:rPr>
        <w:t>2025年广西民政政策理论研究课题指南</w:t>
      </w:r>
    </w:p>
    <w:bookmarkEnd w:id="0"/>
    <w:p w:rsidR="000C23BF" w:rsidRPr="00CA3026" w:rsidRDefault="000C23BF" w:rsidP="000C23BF">
      <w:pPr>
        <w:widowControl w:val="0"/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学习贯彻习近平总书记关于民政工作的重要指示精神研究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贯彻落实习近平总书记关于广西工作论述的重要要求，推动全区民政事业高质量发展研究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民政工作融入“一区两地一园一通道”建设研究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狠抓两个“强化”（强化责任担当、强化以上率下），助推全区民政事业高质量发展研究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广西“五个民政”（暖心民政、创新民政、智慧民政、高效民政、安全民政）建设研究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广西边境地区民政事业高质量发展研究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加强普惠性、基础性、兜底性民生建设研究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新时代完善民政政策制度体系、服务保障体系、监督管理体系、社会参与体系研究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进一步提升社会救助、社会福利、社会事务、社会治理工作水平研究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以民政现代化（民政服务现代化、治理现代化、手段现代化、政策制度现代化）助力和支撑中国式现代化研究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发挥民政工作“稳定器”作用研究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民政工作对广西经济发展的促进作用研究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深化民政领域“高效办成一件事”改革研究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广西民政事业发展“十五五”规划前期研究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lastRenderedPageBreak/>
        <w:t>广西安置区易地搬迁民政领域后续扶持工作研究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广西民政领域人才队伍建设研究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深化广西民政执法改革研究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广西边疆民族地区积极应对人口老龄化路径研究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开展“银龄行动”促进老年人社会参与政策研究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开展人口老龄化国情区情教育研究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广西县乡村三级养老服务体系化运营路径研究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广西精神障碍和其他特殊疾病特困老年人养老服务问题研究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广西养老服务刚性需求精准化研究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广西城乡普惠养老服务发展研究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广西社会救助现状及标准化建设研究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广西服务类社会救助试点进展评估研究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广西低收入人口动态监测预警指标体系研究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广西低收入人口识别与认定影响因素研究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信息技术在民生领域场景应用研究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新时代新征程留守儿童关爱保护工作研究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广西困境儿童关爱保护现状及标准化体系建设研究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广西困境儿童心理健康关爱服务能力建设研究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广西困境儿童监护干预机制研究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广西儿童福利机构“开门办院”能力建设研究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殡仪馆监管机制的探索与研究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广西殡葬改革现状、问题与对策研究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殡葬服务机构公益属性保障机制研究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新时代广西流浪乞讨人员救助管理工作功能定位研究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lastRenderedPageBreak/>
        <w:t>流浪乞讨人员源头治理和回归稳固对策研究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广西救助管理工作的难点与对策研究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广西社会组织信用状况综合评价体系建设研究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广西行业协会商会服务经济高质量发展研究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《民办非企业单位登记管理暂行条例》修订重点问题研究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ind w:left="0" w:firstLine="0"/>
        <w:rPr>
          <w:rFonts w:ascii="Times New Roman" w:eastAsia="方正仿宋_GBK" w:hAnsi="Times New Roman" w:cs="Times New Roman" w:hint="eastAsia"/>
          <w:spacing w:val="-6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pacing w:val="-6"/>
          <w:sz w:val="32"/>
          <w:szCs w:val="32"/>
          <w:lang w:eastAsia="zh-CN"/>
        </w:rPr>
        <w:t>广西社会组织助力铸牢中华民族共同体意识示范区建设路径研究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广西社会组织助力科技创新推动新质生产力加快形成路径研究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广西社会组织服务经济高质量发展路径研究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广西社会组织服务“走出去”路径研究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广西边境地区社会组织助力稳边安边兴边路径研究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边疆民族地区社区社会组织作用发挥研究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社会组织联动执法工作机制研究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边疆民族地区培育发展社会组织路径研究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高质量发展背景下的广西行政区划优化设置研究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新时代加强行政区域界线管理的形势与任务研究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广西“智慧边界”管理路径及能力建设研究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新时代规范地名管理助推社会治理研究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广西地名文化保护利用研究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广西五级慈善工作体系建设研究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广西社区慈善发展路径研究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《广西壮族自治区慈善条例》制定出台重点问题研究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加强基层民政服务站建设的路径研究</w:t>
      </w:r>
    </w:p>
    <w:p w:rsidR="000C23BF" w:rsidRPr="00CA3026" w:rsidRDefault="000C23BF" w:rsidP="000C23BF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580" w:lineRule="exact"/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</w:pPr>
      <w:r w:rsidRPr="00CA3026"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福利彩票公信力建设研究</w:t>
      </w:r>
    </w:p>
    <w:p w:rsidR="002539C7" w:rsidRDefault="002539C7" w:rsidP="000C23BF">
      <w:pPr>
        <w:rPr>
          <w:lang w:eastAsia="zh-CN"/>
        </w:rPr>
      </w:pPr>
    </w:p>
    <w:sectPr w:rsidR="002539C7" w:rsidSect="000C23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8C" w:rsidRDefault="00355D8C" w:rsidP="000C23BF">
      <w:r>
        <w:separator/>
      </w:r>
    </w:p>
  </w:endnote>
  <w:endnote w:type="continuationSeparator" w:id="0">
    <w:p w:rsidR="00355D8C" w:rsidRDefault="00355D8C" w:rsidP="000C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8C" w:rsidRDefault="00355D8C" w:rsidP="000C23BF">
      <w:r>
        <w:separator/>
      </w:r>
    </w:p>
  </w:footnote>
  <w:footnote w:type="continuationSeparator" w:id="0">
    <w:p w:rsidR="00355D8C" w:rsidRDefault="00355D8C" w:rsidP="000C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F44"/>
    <w:multiLevelType w:val="hybridMultilevel"/>
    <w:tmpl w:val="F56CB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B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3BF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55D8C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574B7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B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3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3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B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3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3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2025-01-07T08:37:00Z</dcterms:created>
  <dcterms:modified xsi:type="dcterms:W3CDTF">2025-01-07T08:38:00Z</dcterms:modified>
</cp:coreProperties>
</file>