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9D" w:rsidRPr="001E1EDC" w:rsidRDefault="00887B9D" w:rsidP="00887B9D">
      <w:pPr>
        <w:adjustRightInd w:val="0"/>
        <w:snapToGrid w:val="0"/>
        <w:spacing w:line="590" w:lineRule="exact"/>
        <w:rPr>
          <w:rFonts w:ascii="方正黑体_GBK" w:eastAsia="方正黑体_GBK"/>
          <w:snapToGrid w:val="0"/>
          <w:color w:val="000000"/>
          <w:kern w:val="0"/>
          <w:sz w:val="32"/>
          <w:szCs w:val="32"/>
        </w:rPr>
      </w:pPr>
      <w:r w:rsidRPr="001E1EDC">
        <w:rPr>
          <w:rFonts w:ascii="方正黑体_GBK" w:eastAsia="方正黑体_GBK" w:hint="eastAsia"/>
          <w:snapToGrid w:val="0"/>
          <w:color w:val="000000"/>
          <w:kern w:val="0"/>
          <w:sz w:val="32"/>
          <w:szCs w:val="32"/>
        </w:rPr>
        <w:t>附件1</w:t>
      </w:r>
    </w:p>
    <w:p w:rsidR="00887B9D" w:rsidRPr="001E1EDC" w:rsidRDefault="00887B9D" w:rsidP="00887B9D">
      <w:pPr>
        <w:adjustRightInd w:val="0"/>
        <w:snapToGrid w:val="0"/>
        <w:spacing w:line="590" w:lineRule="exact"/>
        <w:rPr>
          <w:rFonts w:eastAsia="方正仿宋_GBK"/>
          <w:snapToGrid w:val="0"/>
          <w:color w:val="000000"/>
          <w:kern w:val="0"/>
          <w:sz w:val="32"/>
          <w:szCs w:val="32"/>
        </w:rPr>
      </w:pPr>
    </w:p>
    <w:p w:rsidR="00887B9D" w:rsidRPr="001E1EDC" w:rsidRDefault="00887B9D" w:rsidP="00887B9D">
      <w:pPr>
        <w:adjustRightInd w:val="0"/>
        <w:snapToGrid w:val="0"/>
        <w:spacing w:line="590" w:lineRule="exact"/>
        <w:jc w:val="center"/>
        <w:rPr>
          <w:rFonts w:ascii="方正小标宋_GBK" w:eastAsia="方正小标宋_GBK"/>
          <w:snapToGrid w:val="0"/>
          <w:color w:val="000000"/>
          <w:kern w:val="0"/>
          <w:sz w:val="44"/>
          <w:szCs w:val="44"/>
        </w:rPr>
      </w:pPr>
      <w:bookmarkStart w:id="0" w:name="_GoBack"/>
      <w:r w:rsidRPr="001E1EDC">
        <w:rPr>
          <w:rFonts w:ascii="方正小标宋_GBK" w:eastAsia="方正小标宋_GBK" w:hint="eastAsia"/>
          <w:snapToGrid w:val="0"/>
          <w:color w:val="000000"/>
          <w:kern w:val="0"/>
          <w:sz w:val="44"/>
          <w:szCs w:val="44"/>
        </w:rPr>
        <w:t>优化提质和创新转型工作进度安排</w:t>
      </w:r>
    </w:p>
    <w:bookmarkEnd w:id="0"/>
    <w:p w:rsidR="00887B9D" w:rsidRPr="001E1EDC" w:rsidRDefault="00887B9D" w:rsidP="00887B9D">
      <w:pPr>
        <w:adjustRightInd w:val="0"/>
        <w:snapToGrid w:val="0"/>
        <w:spacing w:line="590" w:lineRule="exact"/>
        <w:rPr>
          <w:rFonts w:eastAsia="方正仿宋_GBK"/>
          <w:snapToGrid w:val="0"/>
          <w:color w:val="000000"/>
          <w:kern w:val="0"/>
          <w:sz w:val="32"/>
          <w:szCs w:val="32"/>
        </w:rPr>
      </w:pPr>
    </w:p>
    <w:p w:rsidR="00887B9D" w:rsidRPr="001E1EDC" w:rsidRDefault="00887B9D" w:rsidP="00887B9D">
      <w:pPr>
        <w:adjustRightInd w:val="0"/>
        <w:snapToGrid w:val="0"/>
        <w:spacing w:line="590" w:lineRule="exact"/>
        <w:ind w:firstLineChars="200" w:firstLine="640"/>
        <w:rPr>
          <w:rFonts w:eastAsia="方正黑体_GBK"/>
          <w:snapToGrid w:val="0"/>
          <w:color w:val="000000"/>
          <w:kern w:val="0"/>
          <w:sz w:val="32"/>
          <w:szCs w:val="32"/>
        </w:rPr>
      </w:pPr>
      <w:r w:rsidRPr="001E1EDC">
        <w:rPr>
          <w:rFonts w:eastAsia="方正黑体_GBK"/>
          <w:snapToGrid w:val="0"/>
          <w:color w:val="000000"/>
          <w:kern w:val="0"/>
          <w:sz w:val="32"/>
          <w:szCs w:val="32"/>
        </w:rPr>
        <w:t>一、制定方案阶段（</w:t>
      </w:r>
      <w:r w:rsidRPr="001E1EDC">
        <w:rPr>
          <w:rFonts w:eastAsia="方正黑体_GBK"/>
          <w:snapToGrid w:val="0"/>
          <w:color w:val="000000"/>
          <w:kern w:val="0"/>
          <w:sz w:val="32"/>
          <w:szCs w:val="32"/>
        </w:rPr>
        <w:t>2021</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10</w:t>
      </w:r>
      <w:r w:rsidRPr="001E1EDC">
        <w:rPr>
          <w:rFonts w:eastAsia="方正黑体_GBK"/>
          <w:snapToGrid w:val="0"/>
          <w:color w:val="000000"/>
          <w:kern w:val="0"/>
          <w:sz w:val="32"/>
          <w:szCs w:val="32"/>
        </w:rPr>
        <w:t>月</w:t>
      </w:r>
      <w:r w:rsidRPr="001E1EDC">
        <w:rPr>
          <w:rFonts w:eastAsia="方正黑体_GBK"/>
          <w:snapToGrid w:val="0"/>
          <w:color w:val="000000"/>
          <w:kern w:val="0"/>
          <w:sz w:val="32"/>
          <w:szCs w:val="32"/>
        </w:rPr>
        <w:t>—11</w:t>
      </w:r>
      <w:r w:rsidRPr="001E1EDC">
        <w:rPr>
          <w:rFonts w:eastAsia="方正黑体_GBK"/>
          <w:snapToGrid w:val="0"/>
          <w:color w:val="000000"/>
          <w:kern w:val="0"/>
          <w:sz w:val="32"/>
          <w:szCs w:val="32"/>
        </w:rPr>
        <w:t>月）</w:t>
      </w:r>
    </w:p>
    <w:p w:rsidR="00887B9D" w:rsidRPr="001E1EDC" w:rsidRDefault="00887B9D" w:rsidP="00887B9D">
      <w:pPr>
        <w:adjustRightInd w:val="0"/>
        <w:snapToGrid w:val="0"/>
        <w:spacing w:line="590" w:lineRule="exact"/>
        <w:ind w:firstLineChars="200" w:firstLine="640"/>
        <w:rPr>
          <w:rFonts w:eastAsia="方正仿宋_GBK"/>
          <w:snapToGrid w:val="0"/>
          <w:color w:val="000000"/>
          <w:kern w:val="0"/>
          <w:sz w:val="32"/>
          <w:szCs w:val="32"/>
        </w:rPr>
      </w:pPr>
      <w:r w:rsidRPr="001E1EDC">
        <w:rPr>
          <w:rFonts w:eastAsia="方正仿宋_GBK" w:hint="eastAsia"/>
          <w:snapToGrid w:val="0"/>
          <w:color w:val="000000"/>
          <w:kern w:val="0"/>
          <w:sz w:val="32"/>
          <w:szCs w:val="32"/>
        </w:rPr>
        <w:t>2021</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11</w:t>
      </w:r>
      <w:r w:rsidRPr="001E1EDC">
        <w:rPr>
          <w:rFonts w:eastAsia="方正仿宋_GBK" w:hint="eastAsia"/>
          <w:snapToGrid w:val="0"/>
          <w:color w:val="000000"/>
          <w:kern w:val="0"/>
          <w:sz w:val="32"/>
          <w:szCs w:val="32"/>
        </w:rPr>
        <w:t>月底前，各设区市、县级民政部门完成工作方案的制定。县级民政部门制定实施方案报设区市民政部门，设区市民政部门对县级民政部门报送的实施方案进行审核，统筹制定本设区市整体实施方案报自治区民政厅儿童福利处。</w:t>
      </w:r>
    </w:p>
    <w:p w:rsidR="00887B9D" w:rsidRPr="001E1EDC" w:rsidRDefault="00887B9D" w:rsidP="00887B9D">
      <w:pPr>
        <w:adjustRightInd w:val="0"/>
        <w:snapToGrid w:val="0"/>
        <w:spacing w:line="590" w:lineRule="exact"/>
        <w:ind w:firstLineChars="200" w:firstLine="640"/>
        <w:rPr>
          <w:rFonts w:eastAsia="方正黑体_GBK"/>
          <w:snapToGrid w:val="0"/>
          <w:color w:val="000000"/>
          <w:kern w:val="0"/>
          <w:sz w:val="32"/>
          <w:szCs w:val="32"/>
        </w:rPr>
      </w:pPr>
      <w:r w:rsidRPr="001E1EDC">
        <w:rPr>
          <w:rFonts w:eastAsia="方正黑体_GBK"/>
          <w:snapToGrid w:val="0"/>
          <w:color w:val="000000"/>
          <w:kern w:val="0"/>
          <w:sz w:val="32"/>
          <w:szCs w:val="32"/>
        </w:rPr>
        <w:t>二、移交安置儿童工作阶段（</w:t>
      </w:r>
      <w:r w:rsidRPr="001E1EDC">
        <w:rPr>
          <w:rFonts w:eastAsia="方正黑体_GBK"/>
          <w:snapToGrid w:val="0"/>
          <w:color w:val="000000"/>
          <w:kern w:val="0"/>
          <w:sz w:val="32"/>
          <w:szCs w:val="32"/>
        </w:rPr>
        <w:t>2021</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10</w:t>
      </w:r>
      <w:r w:rsidRPr="001E1EDC">
        <w:rPr>
          <w:rFonts w:eastAsia="方正黑体_GBK"/>
          <w:snapToGrid w:val="0"/>
          <w:color w:val="000000"/>
          <w:kern w:val="0"/>
          <w:sz w:val="32"/>
          <w:szCs w:val="32"/>
        </w:rPr>
        <w:t>月</w:t>
      </w:r>
      <w:r w:rsidRPr="001E1EDC">
        <w:rPr>
          <w:rFonts w:eastAsia="方正黑体_GBK"/>
          <w:snapToGrid w:val="0"/>
          <w:color w:val="000000"/>
          <w:kern w:val="0"/>
          <w:sz w:val="32"/>
          <w:szCs w:val="32"/>
        </w:rPr>
        <w:t>—</w:t>
      </w:r>
      <w:r w:rsidRPr="001E1EDC">
        <w:rPr>
          <w:rFonts w:eastAsia="方正黑体_GBK" w:hint="eastAsia"/>
          <w:snapToGrid w:val="0"/>
          <w:color w:val="000000"/>
          <w:kern w:val="0"/>
          <w:sz w:val="32"/>
          <w:szCs w:val="32"/>
        </w:rPr>
        <w:t>2022</w:t>
      </w:r>
      <w:r w:rsidRPr="001E1EDC">
        <w:rPr>
          <w:rFonts w:eastAsia="方正黑体_GBK" w:hint="eastAsia"/>
          <w:snapToGrid w:val="0"/>
          <w:color w:val="000000"/>
          <w:kern w:val="0"/>
          <w:sz w:val="32"/>
          <w:szCs w:val="32"/>
        </w:rPr>
        <w:t>年</w:t>
      </w:r>
      <w:r w:rsidRPr="001E1EDC">
        <w:rPr>
          <w:rFonts w:eastAsia="方正黑体_GBK" w:hint="eastAsia"/>
          <w:snapToGrid w:val="0"/>
          <w:color w:val="000000"/>
          <w:kern w:val="0"/>
          <w:sz w:val="32"/>
          <w:szCs w:val="32"/>
        </w:rPr>
        <w:t>3</w:t>
      </w:r>
      <w:r w:rsidRPr="001E1EDC">
        <w:rPr>
          <w:rFonts w:eastAsia="方正黑体_GBK"/>
          <w:snapToGrid w:val="0"/>
          <w:color w:val="000000"/>
          <w:kern w:val="0"/>
          <w:sz w:val="32"/>
          <w:szCs w:val="32"/>
        </w:rPr>
        <w:t>月）</w:t>
      </w:r>
    </w:p>
    <w:p w:rsidR="00887B9D" w:rsidRPr="001E1EDC" w:rsidRDefault="00887B9D" w:rsidP="00887B9D">
      <w:pPr>
        <w:adjustRightInd w:val="0"/>
        <w:snapToGrid w:val="0"/>
        <w:spacing w:line="590" w:lineRule="exact"/>
        <w:ind w:firstLineChars="200" w:firstLine="640"/>
        <w:rPr>
          <w:rFonts w:eastAsia="方正仿宋_GBK"/>
          <w:snapToGrid w:val="0"/>
          <w:color w:val="000000"/>
          <w:kern w:val="0"/>
          <w:sz w:val="32"/>
          <w:szCs w:val="32"/>
        </w:rPr>
      </w:pPr>
      <w:r w:rsidRPr="001E1EDC">
        <w:rPr>
          <w:rFonts w:eastAsia="方正仿宋_GBK" w:hint="eastAsia"/>
          <w:snapToGrid w:val="0"/>
          <w:color w:val="000000"/>
          <w:kern w:val="0"/>
          <w:sz w:val="32"/>
          <w:szCs w:val="32"/>
        </w:rPr>
        <w:t>2021</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12</w:t>
      </w:r>
      <w:r w:rsidRPr="001E1EDC">
        <w:rPr>
          <w:rFonts w:eastAsia="方正仿宋_GBK" w:hint="eastAsia"/>
          <w:snapToGrid w:val="0"/>
          <w:color w:val="000000"/>
          <w:kern w:val="0"/>
          <w:sz w:val="32"/>
          <w:szCs w:val="32"/>
        </w:rPr>
        <w:t>月底前，完成儿童移交安置工作。设区市民政部门负责指导设区市级儿童福利机构制定儿童安置工作方案，合理划分区域，完善设施设备，配置一定数量的工作人员。县级民政部门负责指导县级儿童福利机构制定儿童移交工作方案，一次性或分批次做好儿童移交工作。拟转出儿童的儿童福利机构要指定专人负责儿童户籍迁移、档案移交、所代管的儿童财产移交等工作。个别情况特殊的儿童，最迟应于</w:t>
      </w:r>
      <w:r w:rsidRPr="001E1EDC">
        <w:rPr>
          <w:rFonts w:eastAsia="方正仿宋_GBK" w:hint="eastAsia"/>
          <w:snapToGrid w:val="0"/>
          <w:color w:val="000000"/>
          <w:kern w:val="0"/>
          <w:sz w:val="32"/>
          <w:szCs w:val="32"/>
        </w:rPr>
        <w:t>2022</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3</w:t>
      </w:r>
      <w:r w:rsidRPr="001E1EDC">
        <w:rPr>
          <w:rFonts w:eastAsia="方正仿宋_GBK" w:hint="eastAsia"/>
          <w:snapToGrid w:val="0"/>
          <w:color w:val="000000"/>
          <w:kern w:val="0"/>
          <w:sz w:val="32"/>
          <w:szCs w:val="32"/>
        </w:rPr>
        <w:t>月底前完成移交安置工作。</w:t>
      </w:r>
      <w:r w:rsidRPr="001E1EDC">
        <w:rPr>
          <w:rFonts w:eastAsia="方正仿宋_GBK" w:hint="eastAsia"/>
          <w:snapToGrid w:val="0"/>
          <w:color w:val="000000"/>
          <w:kern w:val="0"/>
          <w:sz w:val="32"/>
          <w:szCs w:val="32"/>
        </w:rPr>
        <w:t>2022</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3</w:t>
      </w:r>
      <w:r w:rsidRPr="001E1EDC">
        <w:rPr>
          <w:rFonts w:eastAsia="方正仿宋_GBK" w:hint="eastAsia"/>
          <w:snapToGrid w:val="0"/>
          <w:color w:val="000000"/>
          <w:kern w:val="0"/>
          <w:sz w:val="32"/>
          <w:szCs w:val="32"/>
        </w:rPr>
        <w:t>月底前，</w:t>
      </w:r>
      <w:r w:rsidRPr="001E1EDC">
        <w:rPr>
          <w:rFonts w:eastAsia="方正仿宋_GBK"/>
          <w:snapToGrid w:val="0"/>
          <w:color w:val="000000"/>
          <w:kern w:val="0"/>
          <w:sz w:val="32"/>
          <w:szCs w:val="32"/>
        </w:rPr>
        <w:t>探索跨区域合作的设区市级儿童福利机构</w:t>
      </w:r>
      <w:r w:rsidRPr="001E1EDC">
        <w:rPr>
          <w:rFonts w:eastAsia="方正仿宋_GBK" w:hint="eastAsia"/>
          <w:snapToGrid w:val="0"/>
          <w:color w:val="000000"/>
          <w:kern w:val="0"/>
          <w:sz w:val="32"/>
          <w:szCs w:val="32"/>
        </w:rPr>
        <w:t>完成儿童托养工作。</w:t>
      </w:r>
    </w:p>
    <w:p w:rsidR="00887B9D" w:rsidRPr="001E1EDC" w:rsidRDefault="00887B9D" w:rsidP="00887B9D">
      <w:pPr>
        <w:adjustRightInd w:val="0"/>
        <w:snapToGrid w:val="0"/>
        <w:spacing w:line="590" w:lineRule="exact"/>
        <w:ind w:firstLineChars="200" w:firstLine="640"/>
        <w:rPr>
          <w:rFonts w:eastAsia="方正黑体_GBK"/>
          <w:snapToGrid w:val="0"/>
          <w:color w:val="000000"/>
          <w:kern w:val="0"/>
          <w:sz w:val="32"/>
          <w:szCs w:val="32"/>
        </w:rPr>
      </w:pPr>
      <w:r w:rsidRPr="001E1EDC">
        <w:rPr>
          <w:rFonts w:eastAsia="方正黑体_GBK"/>
          <w:snapToGrid w:val="0"/>
          <w:color w:val="000000"/>
          <w:kern w:val="0"/>
          <w:sz w:val="32"/>
          <w:szCs w:val="32"/>
        </w:rPr>
        <w:t>三、推进优化提质阶段（</w:t>
      </w:r>
      <w:r w:rsidRPr="001E1EDC">
        <w:rPr>
          <w:rFonts w:eastAsia="方正黑体_GBK"/>
          <w:snapToGrid w:val="0"/>
          <w:color w:val="000000"/>
          <w:kern w:val="0"/>
          <w:sz w:val="32"/>
          <w:szCs w:val="32"/>
        </w:rPr>
        <w:t>2021</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10</w:t>
      </w:r>
      <w:r w:rsidRPr="001E1EDC">
        <w:rPr>
          <w:rFonts w:eastAsia="方正黑体_GBK"/>
          <w:snapToGrid w:val="0"/>
          <w:color w:val="000000"/>
          <w:kern w:val="0"/>
          <w:sz w:val="32"/>
          <w:szCs w:val="32"/>
        </w:rPr>
        <w:t>月</w:t>
      </w:r>
      <w:r w:rsidRPr="001E1EDC">
        <w:rPr>
          <w:rFonts w:eastAsia="方正黑体_GBK"/>
          <w:snapToGrid w:val="0"/>
          <w:color w:val="000000"/>
          <w:kern w:val="0"/>
          <w:sz w:val="32"/>
          <w:szCs w:val="32"/>
        </w:rPr>
        <w:t>—2023</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12</w:t>
      </w:r>
      <w:r w:rsidRPr="001E1EDC">
        <w:rPr>
          <w:rFonts w:eastAsia="方正黑体_GBK"/>
          <w:snapToGrid w:val="0"/>
          <w:color w:val="000000"/>
          <w:kern w:val="0"/>
          <w:sz w:val="32"/>
          <w:szCs w:val="32"/>
        </w:rPr>
        <w:t>月）</w:t>
      </w:r>
    </w:p>
    <w:p w:rsidR="00887B9D" w:rsidRPr="001E1EDC" w:rsidRDefault="00887B9D" w:rsidP="00887B9D">
      <w:pPr>
        <w:adjustRightInd w:val="0"/>
        <w:snapToGrid w:val="0"/>
        <w:spacing w:line="590" w:lineRule="exact"/>
        <w:ind w:firstLineChars="200" w:firstLine="640"/>
        <w:rPr>
          <w:rFonts w:eastAsia="方正仿宋_GBK"/>
          <w:snapToGrid w:val="0"/>
          <w:color w:val="000000"/>
          <w:kern w:val="0"/>
          <w:sz w:val="32"/>
          <w:szCs w:val="32"/>
        </w:rPr>
      </w:pPr>
      <w:r w:rsidRPr="001E1EDC">
        <w:rPr>
          <w:rFonts w:eastAsia="方正仿宋_GBK" w:hint="eastAsia"/>
          <w:snapToGrid w:val="0"/>
          <w:color w:val="000000"/>
          <w:kern w:val="0"/>
          <w:sz w:val="32"/>
          <w:szCs w:val="32"/>
        </w:rPr>
        <w:lastRenderedPageBreak/>
        <w:t>2023</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12</w:t>
      </w:r>
      <w:r w:rsidRPr="001E1EDC">
        <w:rPr>
          <w:rFonts w:eastAsia="方正仿宋_GBK" w:hint="eastAsia"/>
          <w:snapToGrid w:val="0"/>
          <w:color w:val="000000"/>
          <w:kern w:val="0"/>
          <w:sz w:val="32"/>
          <w:szCs w:val="32"/>
        </w:rPr>
        <w:t>月底前，每个设区市级儿童福利机构优化提</w:t>
      </w:r>
      <w:proofErr w:type="gramStart"/>
      <w:r w:rsidRPr="001E1EDC">
        <w:rPr>
          <w:rFonts w:eastAsia="方正仿宋_GBK" w:hint="eastAsia"/>
          <w:snapToGrid w:val="0"/>
          <w:color w:val="000000"/>
          <w:kern w:val="0"/>
          <w:sz w:val="32"/>
          <w:szCs w:val="32"/>
        </w:rPr>
        <w:t>质工作</w:t>
      </w:r>
      <w:proofErr w:type="gramEnd"/>
      <w:r w:rsidRPr="001E1EDC">
        <w:rPr>
          <w:rFonts w:eastAsia="方正仿宋_GBK" w:hint="eastAsia"/>
          <w:snapToGrid w:val="0"/>
          <w:color w:val="000000"/>
          <w:kern w:val="0"/>
          <w:sz w:val="32"/>
          <w:szCs w:val="32"/>
        </w:rPr>
        <w:t>取得实质性进展，基本形成儿童养育、医疗、康复、教育、社会工作一体化发展模式。</w:t>
      </w:r>
      <w:r w:rsidRPr="001E1EDC">
        <w:rPr>
          <w:rFonts w:eastAsia="方正仿宋_GBK" w:hint="eastAsia"/>
          <w:snapToGrid w:val="0"/>
          <w:color w:val="000000"/>
          <w:kern w:val="0"/>
          <w:sz w:val="32"/>
          <w:szCs w:val="32"/>
        </w:rPr>
        <w:t>2023</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12</w:t>
      </w:r>
      <w:r w:rsidRPr="001E1EDC">
        <w:rPr>
          <w:rFonts w:eastAsia="方正仿宋_GBK" w:hint="eastAsia"/>
          <w:snapToGrid w:val="0"/>
          <w:color w:val="000000"/>
          <w:kern w:val="0"/>
          <w:sz w:val="32"/>
          <w:szCs w:val="32"/>
        </w:rPr>
        <w:t>月底前，探索跨区域合作的设区市级儿童福利机构基本完成</w:t>
      </w:r>
      <w:r w:rsidRPr="001E1EDC">
        <w:rPr>
          <w:rFonts w:eastAsia="方正仿宋_GBK" w:hint="eastAsia"/>
          <w:bCs/>
          <w:snapToGrid w:val="0"/>
          <w:color w:val="000000"/>
          <w:kern w:val="0"/>
          <w:sz w:val="32"/>
          <w:szCs w:val="32"/>
        </w:rPr>
        <w:t>探索创新工作。</w:t>
      </w:r>
    </w:p>
    <w:p w:rsidR="00887B9D" w:rsidRPr="001E1EDC" w:rsidRDefault="00887B9D" w:rsidP="00887B9D">
      <w:pPr>
        <w:adjustRightInd w:val="0"/>
        <w:snapToGrid w:val="0"/>
        <w:spacing w:line="590" w:lineRule="exact"/>
        <w:ind w:firstLineChars="200" w:firstLine="640"/>
        <w:rPr>
          <w:rFonts w:eastAsia="方正黑体_GBK"/>
          <w:snapToGrid w:val="0"/>
          <w:color w:val="000000"/>
          <w:kern w:val="0"/>
          <w:sz w:val="32"/>
          <w:szCs w:val="32"/>
        </w:rPr>
      </w:pPr>
      <w:r w:rsidRPr="001E1EDC">
        <w:rPr>
          <w:rFonts w:eastAsia="方正黑体_GBK"/>
          <w:snapToGrid w:val="0"/>
          <w:color w:val="000000"/>
          <w:kern w:val="0"/>
          <w:sz w:val="32"/>
          <w:szCs w:val="32"/>
        </w:rPr>
        <w:t>四、推进创新转型阶段（</w:t>
      </w:r>
      <w:r w:rsidRPr="001E1EDC">
        <w:rPr>
          <w:rFonts w:eastAsia="方正黑体_GBK"/>
          <w:snapToGrid w:val="0"/>
          <w:color w:val="000000"/>
          <w:kern w:val="0"/>
          <w:sz w:val="32"/>
          <w:szCs w:val="32"/>
        </w:rPr>
        <w:t>2021</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10</w:t>
      </w:r>
      <w:r w:rsidRPr="001E1EDC">
        <w:rPr>
          <w:rFonts w:eastAsia="方正黑体_GBK"/>
          <w:snapToGrid w:val="0"/>
          <w:color w:val="000000"/>
          <w:kern w:val="0"/>
          <w:sz w:val="32"/>
          <w:szCs w:val="32"/>
        </w:rPr>
        <w:t>月</w:t>
      </w:r>
      <w:r w:rsidRPr="001E1EDC">
        <w:rPr>
          <w:rFonts w:eastAsia="方正黑体_GBK"/>
          <w:snapToGrid w:val="0"/>
          <w:color w:val="000000"/>
          <w:kern w:val="0"/>
          <w:sz w:val="32"/>
          <w:szCs w:val="32"/>
        </w:rPr>
        <w:t>—2022</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9</w:t>
      </w:r>
      <w:r w:rsidRPr="001E1EDC">
        <w:rPr>
          <w:rFonts w:eastAsia="方正黑体_GBK"/>
          <w:snapToGrid w:val="0"/>
          <w:color w:val="000000"/>
          <w:kern w:val="0"/>
          <w:sz w:val="32"/>
          <w:szCs w:val="32"/>
        </w:rPr>
        <w:t>月）</w:t>
      </w:r>
    </w:p>
    <w:p w:rsidR="00887B9D" w:rsidRPr="001E1EDC" w:rsidRDefault="00887B9D" w:rsidP="00887B9D">
      <w:pPr>
        <w:adjustRightInd w:val="0"/>
        <w:snapToGrid w:val="0"/>
        <w:spacing w:line="590" w:lineRule="exact"/>
        <w:ind w:firstLineChars="200" w:firstLine="640"/>
        <w:rPr>
          <w:rFonts w:eastAsia="方正仿宋_GBK"/>
          <w:snapToGrid w:val="0"/>
          <w:color w:val="000000"/>
          <w:kern w:val="0"/>
          <w:sz w:val="32"/>
          <w:szCs w:val="32"/>
        </w:rPr>
      </w:pPr>
      <w:r w:rsidRPr="001E1EDC">
        <w:rPr>
          <w:rFonts w:eastAsia="方正仿宋_GBK" w:hint="eastAsia"/>
          <w:snapToGrid w:val="0"/>
          <w:color w:val="000000"/>
          <w:kern w:val="0"/>
          <w:sz w:val="32"/>
          <w:szCs w:val="32"/>
        </w:rPr>
        <w:t>2022</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9</w:t>
      </w:r>
      <w:r w:rsidRPr="001E1EDC">
        <w:rPr>
          <w:rFonts w:eastAsia="方正仿宋_GBK" w:hint="eastAsia"/>
          <w:snapToGrid w:val="0"/>
          <w:color w:val="000000"/>
          <w:kern w:val="0"/>
          <w:sz w:val="32"/>
          <w:szCs w:val="32"/>
        </w:rPr>
        <w:t>月底前，集中养育职能已转出的县级儿童福利机构全面完成转型工作，设置相对独立的县级未成年人救助保护实体机构，并保留一处不少于</w:t>
      </w:r>
      <w:r w:rsidRPr="001E1EDC">
        <w:rPr>
          <w:rFonts w:eastAsia="方正仿宋_GBK" w:hint="eastAsia"/>
          <w:snapToGrid w:val="0"/>
          <w:color w:val="000000"/>
          <w:kern w:val="0"/>
          <w:sz w:val="32"/>
          <w:szCs w:val="32"/>
        </w:rPr>
        <w:t>20</w:t>
      </w:r>
      <w:r w:rsidRPr="001E1EDC">
        <w:rPr>
          <w:rFonts w:eastAsia="方正仿宋_GBK" w:hint="eastAsia"/>
          <w:snapToGrid w:val="0"/>
          <w:color w:val="000000"/>
          <w:kern w:val="0"/>
          <w:sz w:val="32"/>
          <w:szCs w:val="32"/>
        </w:rPr>
        <w:t>张床位、满足困境儿童临时监护和开展未成年人保护服务工作需要的设施。</w:t>
      </w:r>
    </w:p>
    <w:p w:rsidR="00887B9D" w:rsidRPr="001E1EDC" w:rsidRDefault="00887B9D" w:rsidP="00887B9D">
      <w:pPr>
        <w:adjustRightInd w:val="0"/>
        <w:snapToGrid w:val="0"/>
        <w:spacing w:line="590" w:lineRule="exact"/>
        <w:ind w:firstLineChars="200" w:firstLine="640"/>
        <w:rPr>
          <w:rFonts w:eastAsia="方正黑体_GBK"/>
          <w:snapToGrid w:val="0"/>
          <w:color w:val="000000"/>
          <w:kern w:val="0"/>
          <w:sz w:val="32"/>
          <w:szCs w:val="32"/>
        </w:rPr>
      </w:pPr>
      <w:r w:rsidRPr="001E1EDC">
        <w:rPr>
          <w:rFonts w:eastAsia="方正黑体_GBK"/>
          <w:snapToGrid w:val="0"/>
          <w:color w:val="000000"/>
          <w:kern w:val="0"/>
          <w:sz w:val="32"/>
          <w:szCs w:val="32"/>
        </w:rPr>
        <w:t>五、推广评估阶段（</w:t>
      </w:r>
      <w:r w:rsidRPr="001E1EDC">
        <w:rPr>
          <w:rFonts w:eastAsia="方正黑体_GBK"/>
          <w:snapToGrid w:val="0"/>
          <w:color w:val="000000"/>
          <w:kern w:val="0"/>
          <w:sz w:val="32"/>
          <w:szCs w:val="32"/>
        </w:rPr>
        <w:t>2022</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10</w:t>
      </w:r>
      <w:r w:rsidRPr="001E1EDC">
        <w:rPr>
          <w:rFonts w:eastAsia="方正黑体_GBK"/>
          <w:snapToGrid w:val="0"/>
          <w:color w:val="000000"/>
          <w:kern w:val="0"/>
          <w:sz w:val="32"/>
          <w:szCs w:val="32"/>
        </w:rPr>
        <w:t>月</w:t>
      </w:r>
      <w:r w:rsidRPr="001E1EDC">
        <w:rPr>
          <w:rFonts w:eastAsia="方正黑体_GBK"/>
          <w:snapToGrid w:val="0"/>
          <w:color w:val="000000"/>
          <w:kern w:val="0"/>
          <w:sz w:val="32"/>
          <w:szCs w:val="32"/>
        </w:rPr>
        <w:t>—2025</w:t>
      </w:r>
      <w:r w:rsidRPr="001E1EDC">
        <w:rPr>
          <w:rFonts w:eastAsia="方正黑体_GBK"/>
          <w:snapToGrid w:val="0"/>
          <w:color w:val="000000"/>
          <w:kern w:val="0"/>
          <w:sz w:val="32"/>
          <w:szCs w:val="32"/>
        </w:rPr>
        <w:t>年</w:t>
      </w:r>
      <w:r w:rsidRPr="001E1EDC">
        <w:rPr>
          <w:rFonts w:eastAsia="方正黑体_GBK"/>
          <w:snapToGrid w:val="0"/>
          <w:color w:val="000000"/>
          <w:kern w:val="0"/>
          <w:sz w:val="32"/>
          <w:szCs w:val="32"/>
        </w:rPr>
        <w:t>12</w:t>
      </w:r>
      <w:r w:rsidRPr="001E1EDC">
        <w:rPr>
          <w:rFonts w:eastAsia="方正黑体_GBK"/>
          <w:snapToGrid w:val="0"/>
          <w:color w:val="000000"/>
          <w:kern w:val="0"/>
          <w:sz w:val="32"/>
          <w:szCs w:val="32"/>
        </w:rPr>
        <w:t>月）</w:t>
      </w:r>
    </w:p>
    <w:p w:rsidR="00887B9D" w:rsidRPr="001E1EDC" w:rsidRDefault="00887B9D" w:rsidP="00887B9D">
      <w:pPr>
        <w:adjustRightInd w:val="0"/>
        <w:snapToGrid w:val="0"/>
        <w:spacing w:line="590" w:lineRule="exact"/>
        <w:ind w:firstLineChars="200" w:firstLine="640"/>
        <w:rPr>
          <w:rFonts w:eastAsia="方正仿宋_GBK"/>
          <w:snapToGrid w:val="0"/>
          <w:color w:val="000000"/>
          <w:kern w:val="0"/>
          <w:sz w:val="32"/>
          <w:szCs w:val="32"/>
        </w:rPr>
      </w:pPr>
      <w:r w:rsidRPr="001E1EDC">
        <w:rPr>
          <w:rFonts w:eastAsia="方正仿宋_GBK" w:hint="eastAsia"/>
          <w:snapToGrid w:val="0"/>
          <w:color w:val="000000"/>
          <w:kern w:val="0"/>
          <w:sz w:val="32"/>
          <w:szCs w:val="32"/>
        </w:rPr>
        <w:t>各级民政部门要认真探索和总结在儿童福利机构优化提质和创新转型发展过程中一些好的经验和做法，对工作</w:t>
      </w:r>
      <w:proofErr w:type="gramStart"/>
      <w:r w:rsidRPr="001E1EDC">
        <w:rPr>
          <w:rFonts w:eastAsia="方正仿宋_GBK" w:hint="eastAsia"/>
          <w:snapToGrid w:val="0"/>
          <w:color w:val="000000"/>
          <w:kern w:val="0"/>
          <w:sz w:val="32"/>
          <w:szCs w:val="32"/>
        </w:rPr>
        <w:t>推进成效</w:t>
      </w:r>
      <w:proofErr w:type="gramEnd"/>
      <w:r w:rsidRPr="001E1EDC">
        <w:rPr>
          <w:rFonts w:eastAsia="方正仿宋_GBK" w:hint="eastAsia"/>
          <w:snapToGrid w:val="0"/>
          <w:color w:val="000000"/>
          <w:kern w:val="0"/>
          <w:sz w:val="32"/>
          <w:szCs w:val="32"/>
        </w:rPr>
        <w:t>明显的，要加大宣传力度，推广其优化提质和创新转型的经验，巩固扩大工作成果。</w:t>
      </w:r>
      <w:r w:rsidRPr="001E1EDC">
        <w:rPr>
          <w:rFonts w:eastAsia="方正仿宋_GBK" w:hint="eastAsia"/>
          <w:snapToGrid w:val="0"/>
          <w:color w:val="000000"/>
          <w:kern w:val="0"/>
          <w:sz w:val="32"/>
          <w:szCs w:val="32"/>
        </w:rPr>
        <w:t>2024</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1</w:t>
      </w:r>
      <w:r w:rsidRPr="001E1EDC">
        <w:rPr>
          <w:rFonts w:eastAsia="方正仿宋_GBK" w:hint="eastAsia"/>
          <w:snapToGrid w:val="0"/>
          <w:color w:val="000000"/>
          <w:kern w:val="0"/>
          <w:sz w:val="32"/>
          <w:szCs w:val="32"/>
        </w:rPr>
        <w:t>月，对全区儿童福利机构优化提质和创新转型工作进行中期评估，</w:t>
      </w:r>
      <w:r w:rsidRPr="001E1EDC">
        <w:rPr>
          <w:rFonts w:eastAsia="方正仿宋_GBK" w:hint="eastAsia"/>
          <w:snapToGrid w:val="0"/>
          <w:color w:val="000000"/>
          <w:kern w:val="0"/>
          <w:sz w:val="32"/>
          <w:szCs w:val="32"/>
        </w:rPr>
        <w:t>2025</w:t>
      </w:r>
      <w:r w:rsidRPr="001E1EDC">
        <w:rPr>
          <w:rFonts w:eastAsia="方正仿宋_GBK" w:hint="eastAsia"/>
          <w:snapToGrid w:val="0"/>
          <w:color w:val="000000"/>
          <w:kern w:val="0"/>
          <w:sz w:val="32"/>
          <w:szCs w:val="32"/>
        </w:rPr>
        <w:t>年</w:t>
      </w:r>
      <w:r w:rsidRPr="001E1EDC">
        <w:rPr>
          <w:rFonts w:eastAsia="方正仿宋_GBK" w:hint="eastAsia"/>
          <w:snapToGrid w:val="0"/>
          <w:color w:val="000000"/>
          <w:kern w:val="0"/>
          <w:sz w:val="32"/>
          <w:szCs w:val="32"/>
        </w:rPr>
        <w:t>11</w:t>
      </w:r>
      <w:r w:rsidRPr="001E1EDC">
        <w:rPr>
          <w:rFonts w:eastAsia="方正仿宋_GBK" w:hint="eastAsia"/>
          <w:snapToGrid w:val="0"/>
          <w:color w:val="000000"/>
          <w:kern w:val="0"/>
          <w:sz w:val="32"/>
          <w:szCs w:val="32"/>
        </w:rPr>
        <w:t>月底前完成末期评估。</w:t>
      </w:r>
    </w:p>
    <w:p w:rsidR="00887B9D" w:rsidRPr="001E1EDC" w:rsidRDefault="00887B9D" w:rsidP="00887B9D">
      <w:pPr>
        <w:adjustRightInd w:val="0"/>
        <w:snapToGrid w:val="0"/>
        <w:spacing w:line="590" w:lineRule="exact"/>
        <w:rPr>
          <w:rFonts w:ascii="仿宋" w:eastAsia="仿宋" w:hAnsi="仿宋"/>
          <w:bCs/>
          <w:snapToGrid w:val="0"/>
          <w:color w:val="000000"/>
          <w:kern w:val="0"/>
          <w:sz w:val="32"/>
          <w:szCs w:val="32"/>
        </w:rPr>
      </w:pPr>
    </w:p>
    <w:p w:rsidR="002539C7" w:rsidRPr="00887B9D" w:rsidRDefault="002539C7"/>
    <w:sectPr w:rsidR="002539C7" w:rsidRPr="00887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76" w:rsidRDefault="00A17176" w:rsidP="00887B9D">
      <w:r>
        <w:separator/>
      </w:r>
    </w:p>
  </w:endnote>
  <w:endnote w:type="continuationSeparator" w:id="0">
    <w:p w:rsidR="00A17176" w:rsidRDefault="00A17176" w:rsidP="0088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76" w:rsidRDefault="00A17176" w:rsidP="00887B9D">
      <w:r>
        <w:separator/>
      </w:r>
    </w:p>
  </w:footnote>
  <w:footnote w:type="continuationSeparator" w:id="0">
    <w:p w:rsidR="00A17176" w:rsidRDefault="00A17176" w:rsidP="00887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5D"/>
    <w:rsid w:val="00003BFE"/>
    <w:rsid w:val="00011730"/>
    <w:rsid w:val="00014ED5"/>
    <w:rsid w:val="00022B63"/>
    <w:rsid w:val="0005150D"/>
    <w:rsid w:val="00053FFB"/>
    <w:rsid w:val="00067A47"/>
    <w:rsid w:val="0007361C"/>
    <w:rsid w:val="000910ED"/>
    <w:rsid w:val="000A0329"/>
    <w:rsid w:val="000A0B5B"/>
    <w:rsid w:val="000A246C"/>
    <w:rsid w:val="000C246F"/>
    <w:rsid w:val="000E1EF4"/>
    <w:rsid w:val="000E230E"/>
    <w:rsid w:val="000F1D61"/>
    <w:rsid w:val="000F3312"/>
    <w:rsid w:val="000F5FF5"/>
    <w:rsid w:val="00117F63"/>
    <w:rsid w:val="001229EA"/>
    <w:rsid w:val="001316B7"/>
    <w:rsid w:val="00165FF2"/>
    <w:rsid w:val="00170CF8"/>
    <w:rsid w:val="00174BA1"/>
    <w:rsid w:val="001A11DE"/>
    <w:rsid w:val="001A5963"/>
    <w:rsid w:val="001F2507"/>
    <w:rsid w:val="002049EA"/>
    <w:rsid w:val="00242552"/>
    <w:rsid w:val="002523CB"/>
    <w:rsid w:val="002539C7"/>
    <w:rsid w:val="00270521"/>
    <w:rsid w:val="002D35FD"/>
    <w:rsid w:val="002D44C2"/>
    <w:rsid w:val="002E12D6"/>
    <w:rsid w:val="002E1495"/>
    <w:rsid w:val="002E5159"/>
    <w:rsid w:val="002F0981"/>
    <w:rsid w:val="00310B4F"/>
    <w:rsid w:val="003441A8"/>
    <w:rsid w:val="00345F7C"/>
    <w:rsid w:val="0036042E"/>
    <w:rsid w:val="0037740A"/>
    <w:rsid w:val="003A62B8"/>
    <w:rsid w:val="003C1DA7"/>
    <w:rsid w:val="003E21AF"/>
    <w:rsid w:val="003E6868"/>
    <w:rsid w:val="0040348A"/>
    <w:rsid w:val="00406A7E"/>
    <w:rsid w:val="00415E97"/>
    <w:rsid w:val="00423840"/>
    <w:rsid w:val="004412F0"/>
    <w:rsid w:val="00446C96"/>
    <w:rsid w:val="00456339"/>
    <w:rsid w:val="0047303D"/>
    <w:rsid w:val="004841D8"/>
    <w:rsid w:val="004868E6"/>
    <w:rsid w:val="004A5144"/>
    <w:rsid w:val="004B06E4"/>
    <w:rsid w:val="004B4D19"/>
    <w:rsid w:val="004B51A0"/>
    <w:rsid w:val="004E469B"/>
    <w:rsid w:val="004F4ED5"/>
    <w:rsid w:val="004F6053"/>
    <w:rsid w:val="004F6080"/>
    <w:rsid w:val="004F7A6B"/>
    <w:rsid w:val="00500F9B"/>
    <w:rsid w:val="005044C5"/>
    <w:rsid w:val="00510097"/>
    <w:rsid w:val="00517C68"/>
    <w:rsid w:val="005248E4"/>
    <w:rsid w:val="00525195"/>
    <w:rsid w:val="005266FE"/>
    <w:rsid w:val="00587811"/>
    <w:rsid w:val="00592023"/>
    <w:rsid w:val="005950C7"/>
    <w:rsid w:val="005A4EE3"/>
    <w:rsid w:val="005C4771"/>
    <w:rsid w:val="00616610"/>
    <w:rsid w:val="00653143"/>
    <w:rsid w:val="00653BDC"/>
    <w:rsid w:val="0065783D"/>
    <w:rsid w:val="0067142B"/>
    <w:rsid w:val="006818CC"/>
    <w:rsid w:val="00697F54"/>
    <w:rsid w:val="006A1CDB"/>
    <w:rsid w:val="006B11FD"/>
    <w:rsid w:val="006B55EC"/>
    <w:rsid w:val="006C1155"/>
    <w:rsid w:val="006C75E8"/>
    <w:rsid w:val="006D0118"/>
    <w:rsid w:val="006D5B5B"/>
    <w:rsid w:val="006E25CD"/>
    <w:rsid w:val="006E7C77"/>
    <w:rsid w:val="006F0A65"/>
    <w:rsid w:val="0072709B"/>
    <w:rsid w:val="00727C99"/>
    <w:rsid w:val="00733F76"/>
    <w:rsid w:val="00741188"/>
    <w:rsid w:val="007665FE"/>
    <w:rsid w:val="00785940"/>
    <w:rsid w:val="00792EC6"/>
    <w:rsid w:val="007A41D2"/>
    <w:rsid w:val="007B3EAC"/>
    <w:rsid w:val="007C4B3F"/>
    <w:rsid w:val="007C758D"/>
    <w:rsid w:val="007C7F95"/>
    <w:rsid w:val="007D6641"/>
    <w:rsid w:val="007F0928"/>
    <w:rsid w:val="007F0C36"/>
    <w:rsid w:val="007F39D8"/>
    <w:rsid w:val="00815500"/>
    <w:rsid w:val="008169DF"/>
    <w:rsid w:val="0082172A"/>
    <w:rsid w:val="00830E20"/>
    <w:rsid w:val="00834173"/>
    <w:rsid w:val="0084377C"/>
    <w:rsid w:val="008574E0"/>
    <w:rsid w:val="00863DE4"/>
    <w:rsid w:val="00884364"/>
    <w:rsid w:val="00887B9D"/>
    <w:rsid w:val="00891782"/>
    <w:rsid w:val="00892C44"/>
    <w:rsid w:val="00896AA4"/>
    <w:rsid w:val="008D28C9"/>
    <w:rsid w:val="008E4D1D"/>
    <w:rsid w:val="008F77DA"/>
    <w:rsid w:val="00904457"/>
    <w:rsid w:val="00921EE8"/>
    <w:rsid w:val="0092745F"/>
    <w:rsid w:val="00946DD8"/>
    <w:rsid w:val="00952BE4"/>
    <w:rsid w:val="009675E2"/>
    <w:rsid w:val="009736F1"/>
    <w:rsid w:val="0098141D"/>
    <w:rsid w:val="009821B4"/>
    <w:rsid w:val="009A05DC"/>
    <w:rsid w:val="009B392F"/>
    <w:rsid w:val="009D5BB2"/>
    <w:rsid w:val="009E4379"/>
    <w:rsid w:val="009E4985"/>
    <w:rsid w:val="009F27D1"/>
    <w:rsid w:val="00A07C3C"/>
    <w:rsid w:val="00A17176"/>
    <w:rsid w:val="00A2215D"/>
    <w:rsid w:val="00A55C98"/>
    <w:rsid w:val="00A6035D"/>
    <w:rsid w:val="00AA33F1"/>
    <w:rsid w:val="00AB0212"/>
    <w:rsid w:val="00AC5031"/>
    <w:rsid w:val="00AC6898"/>
    <w:rsid w:val="00AD5CC2"/>
    <w:rsid w:val="00AE03BD"/>
    <w:rsid w:val="00AE1FAA"/>
    <w:rsid w:val="00AE6C3B"/>
    <w:rsid w:val="00AE72B3"/>
    <w:rsid w:val="00AF12C0"/>
    <w:rsid w:val="00B0089C"/>
    <w:rsid w:val="00B04149"/>
    <w:rsid w:val="00B05059"/>
    <w:rsid w:val="00B1248F"/>
    <w:rsid w:val="00B15AE3"/>
    <w:rsid w:val="00B17789"/>
    <w:rsid w:val="00B52729"/>
    <w:rsid w:val="00B84AC0"/>
    <w:rsid w:val="00B93D74"/>
    <w:rsid w:val="00BC5167"/>
    <w:rsid w:val="00BE6876"/>
    <w:rsid w:val="00C074BE"/>
    <w:rsid w:val="00C10BA8"/>
    <w:rsid w:val="00C15F57"/>
    <w:rsid w:val="00C20C6E"/>
    <w:rsid w:val="00C267D8"/>
    <w:rsid w:val="00C42D12"/>
    <w:rsid w:val="00C5288F"/>
    <w:rsid w:val="00C55271"/>
    <w:rsid w:val="00C60CB8"/>
    <w:rsid w:val="00C86FFA"/>
    <w:rsid w:val="00C96AFE"/>
    <w:rsid w:val="00CB7D7B"/>
    <w:rsid w:val="00CC29FA"/>
    <w:rsid w:val="00CC5C33"/>
    <w:rsid w:val="00CD2119"/>
    <w:rsid w:val="00CE0124"/>
    <w:rsid w:val="00CE6385"/>
    <w:rsid w:val="00CF217A"/>
    <w:rsid w:val="00CF3B9B"/>
    <w:rsid w:val="00D038EE"/>
    <w:rsid w:val="00D0785B"/>
    <w:rsid w:val="00D14599"/>
    <w:rsid w:val="00D265B2"/>
    <w:rsid w:val="00D30F5A"/>
    <w:rsid w:val="00D344AC"/>
    <w:rsid w:val="00D50031"/>
    <w:rsid w:val="00D65978"/>
    <w:rsid w:val="00D86722"/>
    <w:rsid w:val="00D87EAE"/>
    <w:rsid w:val="00D90B02"/>
    <w:rsid w:val="00DC3B8B"/>
    <w:rsid w:val="00DC7B64"/>
    <w:rsid w:val="00DE3C06"/>
    <w:rsid w:val="00E45F94"/>
    <w:rsid w:val="00E47793"/>
    <w:rsid w:val="00E478E7"/>
    <w:rsid w:val="00E94CA3"/>
    <w:rsid w:val="00EA0CA9"/>
    <w:rsid w:val="00EA2888"/>
    <w:rsid w:val="00EB0C66"/>
    <w:rsid w:val="00EB12A0"/>
    <w:rsid w:val="00EC0173"/>
    <w:rsid w:val="00EF541C"/>
    <w:rsid w:val="00F10565"/>
    <w:rsid w:val="00F11B51"/>
    <w:rsid w:val="00F22EE4"/>
    <w:rsid w:val="00F26A55"/>
    <w:rsid w:val="00F33B8F"/>
    <w:rsid w:val="00F85A27"/>
    <w:rsid w:val="00FA49F3"/>
    <w:rsid w:val="00FA5BC5"/>
    <w:rsid w:val="00FA5E49"/>
    <w:rsid w:val="00FC0F70"/>
    <w:rsid w:val="00FC109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9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B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B9D"/>
    <w:rPr>
      <w:sz w:val="18"/>
      <w:szCs w:val="18"/>
    </w:rPr>
  </w:style>
  <w:style w:type="paragraph" w:styleId="a4">
    <w:name w:val="footer"/>
    <w:basedOn w:val="a"/>
    <w:link w:val="Char0"/>
    <w:uiPriority w:val="99"/>
    <w:unhideWhenUsed/>
    <w:rsid w:val="00887B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B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9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B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B9D"/>
    <w:rPr>
      <w:sz w:val="18"/>
      <w:szCs w:val="18"/>
    </w:rPr>
  </w:style>
  <w:style w:type="paragraph" w:styleId="a4">
    <w:name w:val="footer"/>
    <w:basedOn w:val="a"/>
    <w:link w:val="Char0"/>
    <w:uiPriority w:val="99"/>
    <w:unhideWhenUsed/>
    <w:rsid w:val="00887B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B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2021-11-05T01:38:00Z</dcterms:created>
  <dcterms:modified xsi:type="dcterms:W3CDTF">2021-11-05T01:38:00Z</dcterms:modified>
</cp:coreProperties>
</file>