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CE" w:rsidRPr="009D1AFD" w:rsidRDefault="00347DCE" w:rsidP="00347DCE">
      <w:pPr>
        <w:adjustRightInd w:val="0"/>
        <w:snapToGrid w:val="0"/>
        <w:spacing w:line="400" w:lineRule="exact"/>
        <w:ind w:firstLineChars="20" w:firstLine="64"/>
        <w:rPr>
          <w:rFonts w:ascii="方正黑体_GBK" w:eastAsia="方正黑体_GBK" w:hAnsi="黑体" w:hint="eastAsia"/>
          <w:sz w:val="32"/>
          <w:szCs w:val="32"/>
        </w:rPr>
      </w:pPr>
      <w:r w:rsidRPr="009D1AFD">
        <w:rPr>
          <w:rFonts w:ascii="方正黑体_GBK" w:eastAsia="方正黑体_GBK" w:hAnsi="黑体" w:hint="eastAsia"/>
          <w:sz w:val="32"/>
          <w:szCs w:val="32"/>
        </w:rPr>
        <w:t>附件3</w:t>
      </w:r>
    </w:p>
    <w:p w:rsidR="00347DCE" w:rsidRPr="009D1AFD" w:rsidRDefault="00347DCE" w:rsidP="00347DCE">
      <w:pPr>
        <w:adjustRightInd w:val="0"/>
        <w:snapToGrid w:val="0"/>
        <w:spacing w:afterLines="50" w:after="156" w:line="500" w:lineRule="exact"/>
        <w:ind w:firstLineChars="20" w:firstLine="88"/>
        <w:jc w:val="center"/>
        <w:rPr>
          <w:rFonts w:ascii="方正小标宋_GBK" w:eastAsia="方正小标宋_GBK" w:hint="eastAsia"/>
          <w:sz w:val="44"/>
          <w:szCs w:val="32"/>
        </w:rPr>
      </w:pPr>
      <w:bookmarkStart w:id="0" w:name="_GoBack"/>
      <w:r w:rsidRPr="009D1AFD">
        <w:rPr>
          <w:rFonts w:ascii="方正小标宋_GBK" w:eastAsia="方正小标宋_GBK" w:hint="eastAsia"/>
          <w:sz w:val="44"/>
          <w:szCs w:val="32"/>
        </w:rPr>
        <w:t>基层群众性自治组织减负措施清单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12616"/>
      </w:tblGrid>
      <w:tr w:rsidR="00347DCE" w:rsidRPr="009D1AFD" w:rsidTr="005D4067">
        <w:trPr>
          <w:cantSplit/>
          <w:trHeight w:val="510"/>
          <w:jc w:val="center"/>
        </w:trPr>
        <w:tc>
          <w:tcPr>
            <w:tcW w:w="851" w:type="dxa"/>
            <w:vAlign w:val="center"/>
          </w:tcPr>
          <w:bookmarkEnd w:id="0"/>
          <w:p w:rsidR="00347DCE" w:rsidRPr="009D1AFD" w:rsidRDefault="00347DCE" w:rsidP="005D4067">
            <w:pPr>
              <w:widowControl/>
              <w:adjustRightInd w:val="0"/>
              <w:snapToGrid w:val="0"/>
              <w:spacing w:line="36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ascii="方正黑体_GBK" w:eastAsia="方正黑体_GBK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985" w:type="dxa"/>
            <w:vAlign w:val="center"/>
          </w:tcPr>
          <w:p w:rsidR="00347DCE" w:rsidRPr="009D1AFD" w:rsidRDefault="00347DCE" w:rsidP="005D4067">
            <w:pPr>
              <w:widowControl/>
              <w:adjustRightInd w:val="0"/>
              <w:snapToGrid w:val="0"/>
              <w:spacing w:line="36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ascii="方正黑体_GBK" w:eastAsia="方正黑体_GBK" w:hint="eastAsia"/>
                <w:kern w:val="0"/>
                <w:sz w:val="28"/>
                <w:szCs w:val="28"/>
              </w:rPr>
              <w:t>减负措施</w:t>
            </w:r>
          </w:p>
        </w:tc>
      </w:tr>
      <w:tr w:rsidR="00347DCE" w:rsidRPr="009D1AFD" w:rsidTr="005D4067">
        <w:trPr>
          <w:cantSplit/>
          <w:trHeight w:val="567"/>
          <w:jc w:val="center"/>
        </w:trPr>
        <w:tc>
          <w:tcPr>
            <w:tcW w:w="851" w:type="dxa"/>
            <w:vAlign w:val="center"/>
          </w:tcPr>
          <w:p w:rsidR="00347DCE" w:rsidRPr="009D1AFD" w:rsidRDefault="00347DCE" w:rsidP="005D4067">
            <w:pPr>
              <w:widowControl/>
              <w:adjustRightInd w:val="0"/>
              <w:snapToGrid w:val="0"/>
              <w:spacing w:line="36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eastAsia="等线"/>
                <w:kern w:val="0"/>
                <w:sz w:val="28"/>
                <w:szCs w:val="28"/>
              </w:rPr>
              <w:t>1</w:t>
            </w:r>
          </w:p>
        </w:tc>
        <w:tc>
          <w:tcPr>
            <w:tcW w:w="12985" w:type="dxa"/>
            <w:vAlign w:val="center"/>
          </w:tcPr>
          <w:p w:rsidR="00347DCE" w:rsidRPr="009D1AFD" w:rsidRDefault="00347DCE" w:rsidP="005D4067">
            <w:pPr>
              <w:widowControl/>
              <w:adjustRightInd w:val="0"/>
              <w:snapToGrid w:val="0"/>
              <w:spacing w:line="360" w:lineRule="exact"/>
              <w:ind w:leftChars="-15" w:left="-31" w:rightChars="-15" w:right="-31"/>
              <w:rPr>
                <w:rFonts w:ascii="方正仿宋_GBK" w:eastAsia="方正仿宋_GBK" w:hAnsi="等线" w:cs="宋体"/>
                <w:kern w:val="0"/>
                <w:sz w:val="28"/>
                <w:szCs w:val="28"/>
              </w:rPr>
            </w:pPr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除悬挂省级党委和政府统一规定的村级组织和工作机制挂牌外，党政群机构不得要求村级组织对口挂牌。</w:t>
            </w:r>
          </w:p>
        </w:tc>
      </w:tr>
      <w:tr w:rsidR="00347DCE" w:rsidRPr="009D1AFD" w:rsidTr="005D4067">
        <w:trPr>
          <w:cantSplit/>
          <w:trHeight w:val="907"/>
          <w:jc w:val="center"/>
        </w:trPr>
        <w:tc>
          <w:tcPr>
            <w:tcW w:w="851" w:type="dxa"/>
            <w:vAlign w:val="center"/>
          </w:tcPr>
          <w:p w:rsidR="00347DCE" w:rsidRPr="009D1AFD" w:rsidRDefault="00347DCE" w:rsidP="005D4067">
            <w:pPr>
              <w:widowControl/>
              <w:adjustRightInd w:val="0"/>
              <w:snapToGrid w:val="0"/>
              <w:spacing w:line="36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eastAsia="等线"/>
                <w:kern w:val="0"/>
                <w:sz w:val="28"/>
                <w:szCs w:val="28"/>
              </w:rPr>
              <w:t>2</w:t>
            </w:r>
          </w:p>
        </w:tc>
        <w:tc>
          <w:tcPr>
            <w:tcW w:w="12985" w:type="dxa"/>
            <w:vAlign w:val="center"/>
          </w:tcPr>
          <w:p w:rsidR="00347DCE" w:rsidRPr="009D1AFD" w:rsidRDefault="00347DCE" w:rsidP="005D4067">
            <w:pPr>
              <w:widowControl/>
              <w:adjustRightInd w:val="0"/>
              <w:snapToGrid w:val="0"/>
              <w:spacing w:line="360" w:lineRule="exact"/>
              <w:ind w:leftChars="-15" w:left="-31" w:rightChars="-15" w:right="-31"/>
              <w:rPr>
                <w:rFonts w:ascii="方正仿宋_GBK" w:eastAsia="方正仿宋_GBK" w:hAnsi="等线" w:cs="宋体"/>
                <w:kern w:val="0"/>
                <w:sz w:val="28"/>
                <w:szCs w:val="28"/>
              </w:rPr>
            </w:pPr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除党中央和国务院及自治区党委、政府保留并要求对应开展的以外，不得自行设立和开展“一票否决”和签订责任状事项。</w:t>
            </w:r>
          </w:p>
        </w:tc>
      </w:tr>
      <w:tr w:rsidR="00347DCE" w:rsidRPr="009D1AFD" w:rsidTr="005D4067">
        <w:trPr>
          <w:cantSplit/>
          <w:trHeight w:val="567"/>
          <w:jc w:val="center"/>
        </w:trPr>
        <w:tc>
          <w:tcPr>
            <w:tcW w:w="851" w:type="dxa"/>
            <w:vAlign w:val="center"/>
          </w:tcPr>
          <w:p w:rsidR="00347DCE" w:rsidRPr="009D1AFD" w:rsidRDefault="00347DCE" w:rsidP="005D4067">
            <w:pPr>
              <w:widowControl/>
              <w:adjustRightInd w:val="0"/>
              <w:snapToGrid w:val="0"/>
              <w:spacing w:line="36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eastAsia="等线"/>
                <w:kern w:val="0"/>
                <w:sz w:val="28"/>
                <w:szCs w:val="28"/>
              </w:rPr>
              <w:t>3</w:t>
            </w:r>
          </w:p>
        </w:tc>
        <w:tc>
          <w:tcPr>
            <w:tcW w:w="12985" w:type="dxa"/>
            <w:vAlign w:val="center"/>
          </w:tcPr>
          <w:p w:rsidR="00347DCE" w:rsidRPr="009D1AFD" w:rsidRDefault="00347DCE" w:rsidP="005D4067">
            <w:pPr>
              <w:widowControl/>
              <w:adjustRightInd w:val="0"/>
              <w:snapToGrid w:val="0"/>
              <w:spacing w:line="360" w:lineRule="exact"/>
              <w:ind w:leftChars="-15" w:left="-31" w:rightChars="-15" w:right="-31"/>
              <w:rPr>
                <w:rFonts w:ascii="方正仿宋_GBK" w:eastAsia="方正仿宋_GBK" w:hAnsi="等线" w:cs="宋体"/>
                <w:kern w:val="0"/>
                <w:sz w:val="28"/>
                <w:szCs w:val="28"/>
              </w:rPr>
            </w:pPr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未经县级党委和政府统一部署，党政群机构不得将自身权责</w:t>
            </w:r>
            <w:proofErr w:type="gramStart"/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事项派交村级</w:t>
            </w:r>
            <w:proofErr w:type="gramEnd"/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组织承担。</w:t>
            </w:r>
          </w:p>
        </w:tc>
      </w:tr>
      <w:tr w:rsidR="00347DCE" w:rsidRPr="009D1AFD" w:rsidTr="005D4067">
        <w:trPr>
          <w:cantSplit/>
          <w:trHeight w:val="907"/>
          <w:jc w:val="center"/>
        </w:trPr>
        <w:tc>
          <w:tcPr>
            <w:tcW w:w="851" w:type="dxa"/>
            <w:vAlign w:val="center"/>
          </w:tcPr>
          <w:p w:rsidR="00347DCE" w:rsidRPr="009D1AFD" w:rsidRDefault="00347DCE" w:rsidP="005D4067">
            <w:pPr>
              <w:widowControl/>
              <w:adjustRightInd w:val="0"/>
              <w:snapToGrid w:val="0"/>
              <w:spacing w:line="36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eastAsia="等线"/>
                <w:kern w:val="0"/>
                <w:sz w:val="28"/>
                <w:szCs w:val="28"/>
              </w:rPr>
              <w:t>4</w:t>
            </w:r>
          </w:p>
        </w:tc>
        <w:tc>
          <w:tcPr>
            <w:tcW w:w="12985" w:type="dxa"/>
            <w:vAlign w:val="center"/>
          </w:tcPr>
          <w:p w:rsidR="00347DCE" w:rsidRPr="009D1AFD" w:rsidRDefault="00347DCE" w:rsidP="005D4067">
            <w:pPr>
              <w:widowControl/>
              <w:adjustRightInd w:val="0"/>
              <w:snapToGrid w:val="0"/>
              <w:spacing w:line="360" w:lineRule="exact"/>
              <w:ind w:leftChars="-15" w:left="-31" w:rightChars="-15" w:right="-31"/>
              <w:rPr>
                <w:rFonts w:ascii="方正仿宋_GBK" w:eastAsia="方正仿宋_GBK" w:hAnsi="等线" w:cs="宋体"/>
                <w:kern w:val="0"/>
                <w:sz w:val="28"/>
                <w:szCs w:val="28"/>
              </w:rPr>
            </w:pPr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坚决杜绝以</w:t>
            </w:r>
            <w:proofErr w:type="gramStart"/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设机制</w:t>
            </w:r>
            <w:proofErr w:type="gramEnd"/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挂牌子、填报表格或者提供材料调度村级组织工作，以“是否留痕”印证村级组织实绩等问题。不得简单以上</w:t>
            </w:r>
            <w:proofErr w:type="gramStart"/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传工作</w:t>
            </w:r>
            <w:proofErr w:type="gramEnd"/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场景截图、录制视频等作为评价村级组织是否落实工作的依据。</w:t>
            </w:r>
          </w:p>
        </w:tc>
      </w:tr>
      <w:tr w:rsidR="00347DCE" w:rsidRPr="009D1AFD" w:rsidTr="005D4067">
        <w:trPr>
          <w:cantSplit/>
          <w:trHeight w:val="907"/>
          <w:jc w:val="center"/>
        </w:trPr>
        <w:tc>
          <w:tcPr>
            <w:tcW w:w="851" w:type="dxa"/>
            <w:vAlign w:val="center"/>
          </w:tcPr>
          <w:p w:rsidR="00347DCE" w:rsidRPr="009D1AFD" w:rsidRDefault="00347DCE" w:rsidP="005D4067">
            <w:pPr>
              <w:widowControl/>
              <w:adjustRightInd w:val="0"/>
              <w:snapToGrid w:val="0"/>
              <w:spacing w:line="36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eastAsia="等线"/>
                <w:kern w:val="0"/>
                <w:sz w:val="28"/>
                <w:szCs w:val="28"/>
              </w:rPr>
              <w:t>5</w:t>
            </w:r>
          </w:p>
        </w:tc>
        <w:tc>
          <w:tcPr>
            <w:tcW w:w="12985" w:type="dxa"/>
            <w:vAlign w:val="center"/>
          </w:tcPr>
          <w:p w:rsidR="00347DCE" w:rsidRPr="009D1AFD" w:rsidRDefault="00347DCE" w:rsidP="005D4067">
            <w:pPr>
              <w:widowControl/>
              <w:adjustRightInd w:val="0"/>
              <w:snapToGrid w:val="0"/>
              <w:spacing w:line="360" w:lineRule="exact"/>
              <w:ind w:leftChars="-15" w:left="-31" w:rightChars="-15" w:right="-31"/>
              <w:rPr>
                <w:rFonts w:ascii="方正仿宋_GBK" w:eastAsia="方正仿宋_GBK" w:hAnsi="等线" w:cs="宋体"/>
                <w:strike/>
                <w:kern w:val="0"/>
                <w:sz w:val="28"/>
                <w:szCs w:val="28"/>
              </w:rPr>
            </w:pPr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不得强制要求村（社区）开设或关注各类公众号、加</w:t>
            </w:r>
            <w:proofErr w:type="gramStart"/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入微信</w:t>
            </w:r>
            <w:proofErr w:type="gramEnd"/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工作群、使用APP等。</w:t>
            </w:r>
          </w:p>
        </w:tc>
      </w:tr>
      <w:tr w:rsidR="00347DCE" w:rsidRPr="009D1AFD" w:rsidTr="005D4067">
        <w:trPr>
          <w:cantSplit/>
          <w:trHeight w:val="567"/>
          <w:jc w:val="center"/>
        </w:trPr>
        <w:tc>
          <w:tcPr>
            <w:tcW w:w="851" w:type="dxa"/>
            <w:vAlign w:val="center"/>
          </w:tcPr>
          <w:p w:rsidR="00347DCE" w:rsidRPr="009D1AFD" w:rsidRDefault="00347DCE" w:rsidP="005D4067">
            <w:pPr>
              <w:widowControl/>
              <w:adjustRightInd w:val="0"/>
              <w:snapToGrid w:val="0"/>
              <w:spacing w:line="36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eastAsia="等线"/>
                <w:kern w:val="0"/>
                <w:sz w:val="28"/>
                <w:szCs w:val="28"/>
              </w:rPr>
              <w:t>6</w:t>
            </w:r>
          </w:p>
        </w:tc>
        <w:tc>
          <w:tcPr>
            <w:tcW w:w="12985" w:type="dxa"/>
            <w:vAlign w:val="center"/>
          </w:tcPr>
          <w:p w:rsidR="00347DCE" w:rsidRPr="009D1AFD" w:rsidRDefault="00347DCE" w:rsidP="005D4067">
            <w:pPr>
              <w:widowControl/>
              <w:adjustRightInd w:val="0"/>
              <w:snapToGrid w:val="0"/>
              <w:spacing w:line="360" w:lineRule="exact"/>
              <w:ind w:leftChars="-15" w:left="-31" w:rightChars="-15" w:right="-31"/>
              <w:rPr>
                <w:rFonts w:ascii="方正仿宋_GBK" w:eastAsia="方正仿宋_GBK" w:hAnsi="等线" w:cs="宋体"/>
                <w:kern w:val="0"/>
                <w:sz w:val="28"/>
                <w:szCs w:val="28"/>
              </w:rPr>
            </w:pPr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未经县级党委和政府统一部署，党政群机构不得要求村级组织填报表格、提供材料。</w:t>
            </w:r>
          </w:p>
        </w:tc>
      </w:tr>
      <w:tr w:rsidR="00347DCE" w:rsidRPr="009D1AFD" w:rsidTr="005D4067">
        <w:trPr>
          <w:cantSplit/>
          <w:trHeight w:val="567"/>
          <w:jc w:val="center"/>
        </w:trPr>
        <w:tc>
          <w:tcPr>
            <w:tcW w:w="851" w:type="dxa"/>
            <w:vAlign w:val="center"/>
          </w:tcPr>
          <w:p w:rsidR="00347DCE" w:rsidRPr="009D1AFD" w:rsidRDefault="00347DCE" w:rsidP="005D4067">
            <w:pPr>
              <w:widowControl/>
              <w:adjustRightInd w:val="0"/>
              <w:snapToGrid w:val="0"/>
              <w:spacing w:line="36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eastAsia="等线"/>
                <w:kern w:val="0"/>
                <w:sz w:val="28"/>
                <w:szCs w:val="28"/>
              </w:rPr>
              <w:t>7</w:t>
            </w:r>
          </w:p>
        </w:tc>
        <w:tc>
          <w:tcPr>
            <w:tcW w:w="12985" w:type="dxa"/>
            <w:vAlign w:val="center"/>
          </w:tcPr>
          <w:p w:rsidR="00347DCE" w:rsidRPr="009D1AFD" w:rsidRDefault="00347DCE" w:rsidP="005D4067">
            <w:pPr>
              <w:widowControl/>
              <w:adjustRightInd w:val="0"/>
              <w:snapToGrid w:val="0"/>
              <w:spacing w:line="360" w:lineRule="exact"/>
              <w:ind w:leftChars="-15" w:left="-31" w:rightChars="-15" w:right="-31"/>
              <w:rPr>
                <w:rFonts w:ascii="方正仿宋_GBK" w:eastAsia="方正仿宋_GBK" w:hAnsi="等线" w:cs="宋体"/>
                <w:kern w:val="0"/>
                <w:sz w:val="28"/>
                <w:szCs w:val="28"/>
              </w:rPr>
            </w:pPr>
            <w:proofErr w:type="gramStart"/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除基层</w:t>
            </w:r>
            <w:proofErr w:type="gramEnd"/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政府对村（社区）工作开展的综合考核外，各职能部门不得再单独组织考核工作。</w:t>
            </w:r>
          </w:p>
        </w:tc>
      </w:tr>
      <w:tr w:rsidR="00347DCE" w:rsidRPr="009D1AFD" w:rsidTr="005D4067">
        <w:trPr>
          <w:cantSplit/>
          <w:trHeight w:val="1284"/>
          <w:jc w:val="center"/>
        </w:trPr>
        <w:tc>
          <w:tcPr>
            <w:tcW w:w="851" w:type="dxa"/>
            <w:vAlign w:val="center"/>
          </w:tcPr>
          <w:p w:rsidR="00347DCE" w:rsidRPr="009D1AFD" w:rsidRDefault="00347DCE" w:rsidP="005D4067">
            <w:pPr>
              <w:widowControl/>
              <w:adjustRightInd w:val="0"/>
              <w:snapToGrid w:val="0"/>
              <w:spacing w:line="36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eastAsia="等线"/>
                <w:kern w:val="0"/>
                <w:sz w:val="28"/>
                <w:szCs w:val="28"/>
              </w:rPr>
              <w:t>8</w:t>
            </w:r>
          </w:p>
        </w:tc>
        <w:tc>
          <w:tcPr>
            <w:tcW w:w="12985" w:type="dxa"/>
            <w:vAlign w:val="center"/>
          </w:tcPr>
          <w:p w:rsidR="00347DCE" w:rsidRPr="009D1AFD" w:rsidRDefault="00347DCE" w:rsidP="005D4067">
            <w:pPr>
              <w:widowControl/>
              <w:adjustRightInd w:val="0"/>
              <w:snapToGrid w:val="0"/>
              <w:spacing w:line="360" w:lineRule="exact"/>
              <w:ind w:leftChars="-15" w:left="-31" w:rightChars="-15" w:right="-31"/>
              <w:rPr>
                <w:rFonts w:ascii="方正仿宋_GBK" w:eastAsia="方正仿宋_GBK" w:hAnsi="等线" w:cs="宋体"/>
                <w:kern w:val="0"/>
                <w:sz w:val="28"/>
                <w:szCs w:val="28"/>
              </w:rPr>
            </w:pPr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除党中央、国务院明确要求或者法律法规明确规定外，未经省级党委和政府同意，不得新设村级工作机制、要求专人专岗。党中央、国务院明确要求或者法律法规明确规定设立村级工作机制、专人专岗的，相应的党政群机构应协调提供人员、经费等必要工作条件，不得将保障责任转嫁给村级组织。</w:t>
            </w:r>
          </w:p>
        </w:tc>
      </w:tr>
      <w:tr w:rsidR="00347DCE" w:rsidRPr="009D1AFD" w:rsidTr="005D4067">
        <w:trPr>
          <w:cantSplit/>
          <w:trHeight w:val="567"/>
          <w:jc w:val="center"/>
        </w:trPr>
        <w:tc>
          <w:tcPr>
            <w:tcW w:w="851" w:type="dxa"/>
            <w:vAlign w:val="center"/>
          </w:tcPr>
          <w:p w:rsidR="00347DCE" w:rsidRPr="009D1AFD" w:rsidRDefault="00347DCE" w:rsidP="005D4067">
            <w:pPr>
              <w:widowControl/>
              <w:adjustRightInd w:val="0"/>
              <w:snapToGrid w:val="0"/>
              <w:spacing w:line="36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eastAsia="等线"/>
                <w:kern w:val="0"/>
                <w:sz w:val="28"/>
                <w:szCs w:val="28"/>
              </w:rPr>
              <w:t>9</w:t>
            </w:r>
          </w:p>
        </w:tc>
        <w:tc>
          <w:tcPr>
            <w:tcW w:w="12985" w:type="dxa"/>
            <w:vAlign w:val="center"/>
          </w:tcPr>
          <w:p w:rsidR="00347DCE" w:rsidRPr="009D1AFD" w:rsidRDefault="00347DCE" w:rsidP="005D4067">
            <w:pPr>
              <w:widowControl/>
              <w:adjustRightInd w:val="0"/>
              <w:snapToGrid w:val="0"/>
              <w:spacing w:line="360" w:lineRule="exact"/>
              <w:ind w:leftChars="-15" w:left="-31" w:rightChars="-15" w:right="-31"/>
              <w:rPr>
                <w:rFonts w:ascii="方正仿宋_GBK" w:eastAsia="方正仿宋_GBK" w:hAnsi="等线" w:cs="宋体"/>
                <w:kern w:val="0"/>
                <w:sz w:val="28"/>
                <w:szCs w:val="28"/>
              </w:rPr>
            </w:pPr>
            <w:proofErr w:type="gramStart"/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凡缺乏</w:t>
            </w:r>
            <w:proofErr w:type="gramEnd"/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法律法规或国务院决定等依据的证明事项，党政群机构一律不得要求村级组织出具。</w:t>
            </w:r>
          </w:p>
        </w:tc>
      </w:tr>
    </w:tbl>
    <w:p w:rsidR="00347DCE" w:rsidRPr="009D1AFD" w:rsidRDefault="00347DCE" w:rsidP="00347DCE">
      <w:pPr>
        <w:adjustRightInd w:val="0"/>
        <w:snapToGrid w:val="0"/>
        <w:spacing w:line="100" w:lineRule="exact"/>
        <w:rPr>
          <w:rFonts w:ascii="方正仿宋_GBK" w:eastAsia="方正仿宋_GBK" w:hint="eastAsia"/>
          <w:sz w:val="32"/>
          <w:szCs w:val="32"/>
        </w:rPr>
      </w:pPr>
    </w:p>
    <w:sectPr w:rsidR="00347DCE" w:rsidRPr="009D1AFD" w:rsidSect="00347DC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0E" w:rsidRDefault="00C4470E" w:rsidP="00347DCE">
      <w:r>
        <w:separator/>
      </w:r>
    </w:p>
  </w:endnote>
  <w:endnote w:type="continuationSeparator" w:id="0">
    <w:p w:rsidR="00C4470E" w:rsidRDefault="00C4470E" w:rsidP="0034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0E" w:rsidRDefault="00C4470E" w:rsidP="00347DCE">
      <w:r>
        <w:separator/>
      </w:r>
    </w:p>
  </w:footnote>
  <w:footnote w:type="continuationSeparator" w:id="0">
    <w:p w:rsidR="00C4470E" w:rsidRDefault="00C4470E" w:rsidP="00347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48"/>
    <w:rsid w:val="00003BFE"/>
    <w:rsid w:val="00011730"/>
    <w:rsid w:val="00014ED5"/>
    <w:rsid w:val="00022B63"/>
    <w:rsid w:val="00035B22"/>
    <w:rsid w:val="000374CA"/>
    <w:rsid w:val="0005150D"/>
    <w:rsid w:val="0005153A"/>
    <w:rsid w:val="00053FFB"/>
    <w:rsid w:val="000560DE"/>
    <w:rsid w:val="00063FF8"/>
    <w:rsid w:val="00067A47"/>
    <w:rsid w:val="0007361C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EF4"/>
    <w:rsid w:val="000E230E"/>
    <w:rsid w:val="000F1D61"/>
    <w:rsid w:val="000F3312"/>
    <w:rsid w:val="000F5FF5"/>
    <w:rsid w:val="000F6CA7"/>
    <w:rsid w:val="00101A3A"/>
    <w:rsid w:val="00117308"/>
    <w:rsid w:val="00117F63"/>
    <w:rsid w:val="00120047"/>
    <w:rsid w:val="001229EA"/>
    <w:rsid w:val="001316B7"/>
    <w:rsid w:val="001339B4"/>
    <w:rsid w:val="001424BD"/>
    <w:rsid w:val="00142733"/>
    <w:rsid w:val="001579D5"/>
    <w:rsid w:val="00161B1B"/>
    <w:rsid w:val="00164EB4"/>
    <w:rsid w:val="00164F3C"/>
    <w:rsid w:val="00165FF2"/>
    <w:rsid w:val="00170CF8"/>
    <w:rsid w:val="00171E04"/>
    <w:rsid w:val="00174BA1"/>
    <w:rsid w:val="0019033E"/>
    <w:rsid w:val="0019253D"/>
    <w:rsid w:val="001940AF"/>
    <w:rsid w:val="001A11DE"/>
    <w:rsid w:val="001A5963"/>
    <w:rsid w:val="001C0013"/>
    <w:rsid w:val="001C67AF"/>
    <w:rsid w:val="001F2507"/>
    <w:rsid w:val="001F4982"/>
    <w:rsid w:val="002020B8"/>
    <w:rsid w:val="002049EA"/>
    <w:rsid w:val="002149B6"/>
    <w:rsid w:val="00215203"/>
    <w:rsid w:val="00222247"/>
    <w:rsid w:val="002344A6"/>
    <w:rsid w:val="00237F51"/>
    <w:rsid w:val="00242552"/>
    <w:rsid w:val="00246A6A"/>
    <w:rsid w:val="00250BA0"/>
    <w:rsid w:val="002523CB"/>
    <w:rsid w:val="002539C7"/>
    <w:rsid w:val="00270521"/>
    <w:rsid w:val="00275013"/>
    <w:rsid w:val="002B6B20"/>
    <w:rsid w:val="002B7507"/>
    <w:rsid w:val="002C21E1"/>
    <w:rsid w:val="002D05C3"/>
    <w:rsid w:val="002D35FD"/>
    <w:rsid w:val="002D44C2"/>
    <w:rsid w:val="002E12D6"/>
    <w:rsid w:val="002E1495"/>
    <w:rsid w:val="002E5159"/>
    <w:rsid w:val="002F0981"/>
    <w:rsid w:val="002F0C55"/>
    <w:rsid w:val="002F1165"/>
    <w:rsid w:val="00301B48"/>
    <w:rsid w:val="00305983"/>
    <w:rsid w:val="00305AB1"/>
    <w:rsid w:val="00310B4F"/>
    <w:rsid w:val="00325380"/>
    <w:rsid w:val="003441A8"/>
    <w:rsid w:val="00345F7C"/>
    <w:rsid w:val="00347A90"/>
    <w:rsid w:val="00347DCE"/>
    <w:rsid w:val="00347FF8"/>
    <w:rsid w:val="0036042E"/>
    <w:rsid w:val="0037740A"/>
    <w:rsid w:val="00381C76"/>
    <w:rsid w:val="0039106C"/>
    <w:rsid w:val="003A62B8"/>
    <w:rsid w:val="003C10D0"/>
    <w:rsid w:val="003C15F0"/>
    <w:rsid w:val="003C1DA7"/>
    <w:rsid w:val="003E21AF"/>
    <w:rsid w:val="003E22ED"/>
    <w:rsid w:val="003E2C75"/>
    <w:rsid w:val="003E6868"/>
    <w:rsid w:val="003E7FAC"/>
    <w:rsid w:val="003F6ED1"/>
    <w:rsid w:val="0040348A"/>
    <w:rsid w:val="00405D80"/>
    <w:rsid w:val="00406A7E"/>
    <w:rsid w:val="00414B20"/>
    <w:rsid w:val="00415E97"/>
    <w:rsid w:val="00423840"/>
    <w:rsid w:val="00433098"/>
    <w:rsid w:val="00433F6C"/>
    <w:rsid w:val="00434BE9"/>
    <w:rsid w:val="00435353"/>
    <w:rsid w:val="004412F0"/>
    <w:rsid w:val="00446C96"/>
    <w:rsid w:val="00456339"/>
    <w:rsid w:val="00466001"/>
    <w:rsid w:val="00471459"/>
    <w:rsid w:val="004717A7"/>
    <w:rsid w:val="0047303D"/>
    <w:rsid w:val="00477CC8"/>
    <w:rsid w:val="004841D8"/>
    <w:rsid w:val="004868E6"/>
    <w:rsid w:val="004A3A2C"/>
    <w:rsid w:val="004A5144"/>
    <w:rsid w:val="004B06E4"/>
    <w:rsid w:val="004B4D19"/>
    <w:rsid w:val="004B51A0"/>
    <w:rsid w:val="004C1EDC"/>
    <w:rsid w:val="004C770D"/>
    <w:rsid w:val="004E1B10"/>
    <w:rsid w:val="004E469B"/>
    <w:rsid w:val="004F4ED5"/>
    <w:rsid w:val="004F6053"/>
    <w:rsid w:val="004F6080"/>
    <w:rsid w:val="004F7A6B"/>
    <w:rsid w:val="00500F9B"/>
    <w:rsid w:val="005044C5"/>
    <w:rsid w:val="00510097"/>
    <w:rsid w:val="00512C2F"/>
    <w:rsid w:val="00514BF5"/>
    <w:rsid w:val="00517C68"/>
    <w:rsid w:val="005248E4"/>
    <w:rsid w:val="00525195"/>
    <w:rsid w:val="005266FE"/>
    <w:rsid w:val="005324DA"/>
    <w:rsid w:val="005342B9"/>
    <w:rsid w:val="005354A4"/>
    <w:rsid w:val="0055029C"/>
    <w:rsid w:val="00553CF0"/>
    <w:rsid w:val="00565EC5"/>
    <w:rsid w:val="00574513"/>
    <w:rsid w:val="0057639A"/>
    <w:rsid w:val="00587811"/>
    <w:rsid w:val="00592023"/>
    <w:rsid w:val="005950C7"/>
    <w:rsid w:val="005A4EE3"/>
    <w:rsid w:val="005B6DD2"/>
    <w:rsid w:val="005C4771"/>
    <w:rsid w:val="005D58D9"/>
    <w:rsid w:val="005D6033"/>
    <w:rsid w:val="005E6F5C"/>
    <w:rsid w:val="005F2385"/>
    <w:rsid w:val="005F43B1"/>
    <w:rsid w:val="00616610"/>
    <w:rsid w:val="00624536"/>
    <w:rsid w:val="00653143"/>
    <w:rsid w:val="00653BDC"/>
    <w:rsid w:val="00655A33"/>
    <w:rsid w:val="0065783D"/>
    <w:rsid w:val="0066110F"/>
    <w:rsid w:val="0067142B"/>
    <w:rsid w:val="006818CC"/>
    <w:rsid w:val="00690608"/>
    <w:rsid w:val="00697F54"/>
    <w:rsid w:val="006A1CDB"/>
    <w:rsid w:val="006B11FD"/>
    <w:rsid w:val="006B1986"/>
    <w:rsid w:val="006B55EC"/>
    <w:rsid w:val="006B6975"/>
    <w:rsid w:val="006C1155"/>
    <w:rsid w:val="006C658A"/>
    <w:rsid w:val="006C71BF"/>
    <w:rsid w:val="006C75E8"/>
    <w:rsid w:val="006C7EAF"/>
    <w:rsid w:val="006D0118"/>
    <w:rsid w:val="006D5B5B"/>
    <w:rsid w:val="006E25CD"/>
    <w:rsid w:val="006E72B7"/>
    <w:rsid w:val="006E7C77"/>
    <w:rsid w:val="006F0A65"/>
    <w:rsid w:val="007072B9"/>
    <w:rsid w:val="007227E3"/>
    <w:rsid w:val="00726F37"/>
    <w:rsid w:val="0072709B"/>
    <w:rsid w:val="00727C99"/>
    <w:rsid w:val="00733F76"/>
    <w:rsid w:val="00736DFF"/>
    <w:rsid w:val="00741147"/>
    <w:rsid w:val="00741188"/>
    <w:rsid w:val="00742E5A"/>
    <w:rsid w:val="0074595C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B012E"/>
    <w:rsid w:val="007B09D3"/>
    <w:rsid w:val="007B0C83"/>
    <w:rsid w:val="007B0EE8"/>
    <w:rsid w:val="007B296F"/>
    <w:rsid w:val="007B3EAC"/>
    <w:rsid w:val="007C4B3F"/>
    <w:rsid w:val="007C758D"/>
    <w:rsid w:val="007C7F95"/>
    <w:rsid w:val="007D4B25"/>
    <w:rsid w:val="007D6641"/>
    <w:rsid w:val="007E06D5"/>
    <w:rsid w:val="007E578A"/>
    <w:rsid w:val="007F0928"/>
    <w:rsid w:val="007F0C36"/>
    <w:rsid w:val="007F39D8"/>
    <w:rsid w:val="007F4EB8"/>
    <w:rsid w:val="00801203"/>
    <w:rsid w:val="00815500"/>
    <w:rsid w:val="008169DF"/>
    <w:rsid w:val="0082172A"/>
    <w:rsid w:val="008243AB"/>
    <w:rsid w:val="008258BE"/>
    <w:rsid w:val="00830E20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8134A"/>
    <w:rsid w:val="00884364"/>
    <w:rsid w:val="00891782"/>
    <w:rsid w:val="0089278F"/>
    <w:rsid w:val="00892C44"/>
    <w:rsid w:val="00896AA4"/>
    <w:rsid w:val="008A79FE"/>
    <w:rsid w:val="008B5BE9"/>
    <w:rsid w:val="008C3BD1"/>
    <w:rsid w:val="008C5CA0"/>
    <w:rsid w:val="008D28C9"/>
    <w:rsid w:val="008E4D1D"/>
    <w:rsid w:val="008F0B63"/>
    <w:rsid w:val="008F77DA"/>
    <w:rsid w:val="00904457"/>
    <w:rsid w:val="00921EE8"/>
    <w:rsid w:val="0092745F"/>
    <w:rsid w:val="00927DB0"/>
    <w:rsid w:val="009413E4"/>
    <w:rsid w:val="00944898"/>
    <w:rsid w:val="00946DD8"/>
    <w:rsid w:val="00952BE4"/>
    <w:rsid w:val="009607A3"/>
    <w:rsid w:val="009675E2"/>
    <w:rsid w:val="0097091A"/>
    <w:rsid w:val="009736F1"/>
    <w:rsid w:val="00980678"/>
    <w:rsid w:val="0098141D"/>
    <w:rsid w:val="009821B4"/>
    <w:rsid w:val="0099053B"/>
    <w:rsid w:val="009958F8"/>
    <w:rsid w:val="009A05DC"/>
    <w:rsid w:val="009A31FD"/>
    <w:rsid w:val="009B2899"/>
    <w:rsid w:val="009B392F"/>
    <w:rsid w:val="009C01E1"/>
    <w:rsid w:val="009C1A8B"/>
    <w:rsid w:val="009D5BB2"/>
    <w:rsid w:val="009E4379"/>
    <w:rsid w:val="009E4985"/>
    <w:rsid w:val="009F1ADB"/>
    <w:rsid w:val="009F27D1"/>
    <w:rsid w:val="009F2F36"/>
    <w:rsid w:val="009F6450"/>
    <w:rsid w:val="009F7414"/>
    <w:rsid w:val="00A07C3C"/>
    <w:rsid w:val="00A3052A"/>
    <w:rsid w:val="00A33C7D"/>
    <w:rsid w:val="00A55197"/>
    <w:rsid w:val="00A55C98"/>
    <w:rsid w:val="00A6035D"/>
    <w:rsid w:val="00A67EF7"/>
    <w:rsid w:val="00A71AAD"/>
    <w:rsid w:val="00A80214"/>
    <w:rsid w:val="00A803EA"/>
    <w:rsid w:val="00A83C8E"/>
    <w:rsid w:val="00A875BE"/>
    <w:rsid w:val="00AA101A"/>
    <w:rsid w:val="00AA29AB"/>
    <w:rsid w:val="00AA33F1"/>
    <w:rsid w:val="00AB0212"/>
    <w:rsid w:val="00AB448D"/>
    <w:rsid w:val="00AC3183"/>
    <w:rsid w:val="00AC4B8E"/>
    <w:rsid w:val="00AC5031"/>
    <w:rsid w:val="00AC6898"/>
    <w:rsid w:val="00AD5CC2"/>
    <w:rsid w:val="00AE03BD"/>
    <w:rsid w:val="00AE1FAA"/>
    <w:rsid w:val="00AE56EE"/>
    <w:rsid w:val="00AE6C3B"/>
    <w:rsid w:val="00AE6CD1"/>
    <w:rsid w:val="00AE72A8"/>
    <w:rsid w:val="00AE72B3"/>
    <w:rsid w:val="00AE7FD6"/>
    <w:rsid w:val="00AF12C0"/>
    <w:rsid w:val="00B0089C"/>
    <w:rsid w:val="00B008EC"/>
    <w:rsid w:val="00B0177A"/>
    <w:rsid w:val="00B04149"/>
    <w:rsid w:val="00B05059"/>
    <w:rsid w:val="00B1248F"/>
    <w:rsid w:val="00B12603"/>
    <w:rsid w:val="00B15AE3"/>
    <w:rsid w:val="00B17789"/>
    <w:rsid w:val="00B21CA4"/>
    <w:rsid w:val="00B23957"/>
    <w:rsid w:val="00B344BC"/>
    <w:rsid w:val="00B52729"/>
    <w:rsid w:val="00B84AC0"/>
    <w:rsid w:val="00B93D74"/>
    <w:rsid w:val="00B95972"/>
    <w:rsid w:val="00BA36AA"/>
    <w:rsid w:val="00BC2E9D"/>
    <w:rsid w:val="00BC5167"/>
    <w:rsid w:val="00BE6876"/>
    <w:rsid w:val="00BF573F"/>
    <w:rsid w:val="00C074BE"/>
    <w:rsid w:val="00C10BA8"/>
    <w:rsid w:val="00C15F57"/>
    <w:rsid w:val="00C20C6E"/>
    <w:rsid w:val="00C267D8"/>
    <w:rsid w:val="00C42D12"/>
    <w:rsid w:val="00C4470E"/>
    <w:rsid w:val="00C5222F"/>
    <w:rsid w:val="00C5288F"/>
    <w:rsid w:val="00C52EFF"/>
    <w:rsid w:val="00C55271"/>
    <w:rsid w:val="00C60CB8"/>
    <w:rsid w:val="00C67FC9"/>
    <w:rsid w:val="00C7567D"/>
    <w:rsid w:val="00C835F5"/>
    <w:rsid w:val="00C86FFA"/>
    <w:rsid w:val="00C96AFE"/>
    <w:rsid w:val="00CA2924"/>
    <w:rsid w:val="00CA35AD"/>
    <w:rsid w:val="00CA4A36"/>
    <w:rsid w:val="00CB2E04"/>
    <w:rsid w:val="00CB7D7B"/>
    <w:rsid w:val="00CC08A2"/>
    <w:rsid w:val="00CC29FA"/>
    <w:rsid w:val="00CC5C33"/>
    <w:rsid w:val="00CD2119"/>
    <w:rsid w:val="00CE0124"/>
    <w:rsid w:val="00CE59DD"/>
    <w:rsid w:val="00CE6385"/>
    <w:rsid w:val="00CE793B"/>
    <w:rsid w:val="00CF217A"/>
    <w:rsid w:val="00CF3B9B"/>
    <w:rsid w:val="00CF51ED"/>
    <w:rsid w:val="00D01C06"/>
    <w:rsid w:val="00D038EE"/>
    <w:rsid w:val="00D0785B"/>
    <w:rsid w:val="00D14599"/>
    <w:rsid w:val="00D25965"/>
    <w:rsid w:val="00D265B2"/>
    <w:rsid w:val="00D30F5A"/>
    <w:rsid w:val="00D344AC"/>
    <w:rsid w:val="00D47CC5"/>
    <w:rsid w:val="00D50031"/>
    <w:rsid w:val="00D6459B"/>
    <w:rsid w:val="00D65978"/>
    <w:rsid w:val="00D67F4E"/>
    <w:rsid w:val="00D86722"/>
    <w:rsid w:val="00D87EAE"/>
    <w:rsid w:val="00D90B02"/>
    <w:rsid w:val="00D92B79"/>
    <w:rsid w:val="00DB213E"/>
    <w:rsid w:val="00DC3B8B"/>
    <w:rsid w:val="00DC7B64"/>
    <w:rsid w:val="00DD089C"/>
    <w:rsid w:val="00DD1BF8"/>
    <w:rsid w:val="00DD3DD5"/>
    <w:rsid w:val="00DD5953"/>
    <w:rsid w:val="00DD5B3B"/>
    <w:rsid w:val="00DE3C06"/>
    <w:rsid w:val="00DE51E7"/>
    <w:rsid w:val="00E172D5"/>
    <w:rsid w:val="00E3012B"/>
    <w:rsid w:val="00E3038B"/>
    <w:rsid w:val="00E375B8"/>
    <w:rsid w:val="00E446A6"/>
    <w:rsid w:val="00E45F94"/>
    <w:rsid w:val="00E47793"/>
    <w:rsid w:val="00E478E7"/>
    <w:rsid w:val="00E50343"/>
    <w:rsid w:val="00E60630"/>
    <w:rsid w:val="00E70DDA"/>
    <w:rsid w:val="00E82AE0"/>
    <w:rsid w:val="00E92D77"/>
    <w:rsid w:val="00E94CA3"/>
    <w:rsid w:val="00EA0CA9"/>
    <w:rsid w:val="00EA2888"/>
    <w:rsid w:val="00EB0C66"/>
    <w:rsid w:val="00EB12A0"/>
    <w:rsid w:val="00EB421E"/>
    <w:rsid w:val="00EC0173"/>
    <w:rsid w:val="00EC3514"/>
    <w:rsid w:val="00EE7081"/>
    <w:rsid w:val="00EF541C"/>
    <w:rsid w:val="00EF6FED"/>
    <w:rsid w:val="00F10565"/>
    <w:rsid w:val="00F11B51"/>
    <w:rsid w:val="00F11DBE"/>
    <w:rsid w:val="00F143D6"/>
    <w:rsid w:val="00F22EE4"/>
    <w:rsid w:val="00F25F00"/>
    <w:rsid w:val="00F26A55"/>
    <w:rsid w:val="00F33B8F"/>
    <w:rsid w:val="00F37809"/>
    <w:rsid w:val="00F444D5"/>
    <w:rsid w:val="00F709E8"/>
    <w:rsid w:val="00F83C81"/>
    <w:rsid w:val="00F85A27"/>
    <w:rsid w:val="00F91EF6"/>
    <w:rsid w:val="00F92AF5"/>
    <w:rsid w:val="00FA49F3"/>
    <w:rsid w:val="00FA5BC5"/>
    <w:rsid w:val="00FA5E49"/>
    <w:rsid w:val="00FB5620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D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D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D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D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D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D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2023-01-05T08:57:00Z</dcterms:created>
  <dcterms:modified xsi:type="dcterms:W3CDTF">2023-01-05T08:57:00Z</dcterms:modified>
</cp:coreProperties>
</file>